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69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/>
      </w:tblPr>
      <w:tblGrid>
        <w:gridCol w:w="10440"/>
      </w:tblGrid>
      <w:tr w:rsidR="0091425D">
        <w:tblPrEx>
          <w:tblCellMar>
            <w:top w:w="0" w:type="dxa"/>
            <w:bottom w:w="0" w:type="dxa"/>
          </w:tblCellMar>
        </w:tblPrEx>
        <w:trPr>
          <w:trHeight w:val="14223"/>
        </w:trPr>
        <w:tc>
          <w:tcPr>
            <w:tcW w:w="11340" w:type="dxa"/>
          </w:tcPr>
          <w:p w:rsidR="0091425D" w:rsidRDefault="0091425D" w:rsidP="0091425D">
            <w:pPr>
              <w:pStyle w:val="Titl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 «Центр социального обслуживания граждан пожилого возраста и инвалидов»</w:t>
            </w:r>
          </w:p>
          <w:p w:rsidR="0091425D" w:rsidRPr="003F5C50" w:rsidRDefault="0091425D" w:rsidP="0091425D">
            <w:pPr>
              <w:pStyle w:val="Titl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Егорлыкского района</w:t>
            </w:r>
          </w:p>
          <w:p w:rsidR="0091425D" w:rsidRPr="003F5C50" w:rsidRDefault="0091425D" w:rsidP="0091425D">
            <w:pPr>
              <w:widowControl w:val="0"/>
              <w:spacing w:before="80"/>
              <w:ind w:right="820"/>
              <w:jc w:val="center"/>
              <w:rPr>
                <w:b/>
                <w:sz w:val="32"/>
                <w:szCs w:val="32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202"/>
              <w:tblOverlap w:val="never"/>
              <w:tblW w:w="9571" w:type="dxa"/>
              <w:tblLook w:val="01E0"/>
            </w:tblPr>
            <w:tblGrid>
              <w:gridCol w:w="4813"/>
              <w:gridCol w:w="4758"/>
            </w:tblGrid>
            <w:tr w:rsidR="0091425D">
              <w:tc>
                <w:tcPr>
                  <w:tcW w:w="48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425D" w:rsidRDefault="0091425D" w:rsidP="0091425D">
                  <w:pPr>
                    <w:widowControl w:val="0"/>
                    <w:spacing w:line="220" w:lineRule="exact"/>
                    <w:ind w:right="7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СОГЛАСОВАНО</w:t>
                  </w:r>
                </w:p>
                <w:p w:rsidR="0091425D" w:rsidRDefault="0091425D" w:rsidP="0091425D">
                  <w:pPr>
                    <w:widowControl w:val="0"/>
                    <w:spacing w:line="220" w:lineRule="exact"/>
                    <w:ind w:right="720"/>
                    <w:rPr>
                      <w:b/>
                    </w:rPr>
                  </w:pPr>
                </w:p>
                <w:p w:rsidR="0091425D" w:rsidRDefault="0091425D" w:rsidP="0091425D">
                  <w:pPr>
                    <w:widowControl w:val="0"/>
                    <w:spacing w:line="220" w:lineRule="exact"/>
                    <w:ind w:right="720"/>
                    <w:rPr>
                      <w:b/>
                    </w:rPr>
                  </w:pPr>
                  <w:r>
                    <w:rPr>
                      <w:b/>
                    </w:rPr>
                    <w:t>Председатель комиссии по охране труда и технике безопасности</w:t>
                  </w:r>
                </w:p>
                <w:p w:rsidR="0091425D" w:rsidRDefault="0091425D" w:rsidP="0091425D">
                  <w:pPr>
                    <w:widowControl w:val="0"/>
                    <w:spacing w:line="220" w:lineRule="exact"/>
                    <w:ind w:right="720"/>
                    <w:rPr>
                      <w:b/>
                    </w:rPr>
                  </w:pPr>
                </w:p>
                <w:p w:rsidR="0091425D" w:rsidRDefault="0091425D" w:rsidP="0091425D">
                  <w:pPr>
                    <w:widowControl w:val="0"/>
                    <w:spacing w:line="220" w:lineRule="exact"/>
                    <w:ind w:right="720"/>
                    <w:rPr>
                      <w:b/>
                    </w:rPr>
                  </w:pPr>
                </w:p>
                <w:p w:rsidR="0091425D" w:rsidRDefault="0091425D" w:rsidP="0091425D">
                  <w:pPr>
                    <w:widowControl w:val="0"/>
                    <w:spacing w:line="220" w:lineRule="exact"/>
                    <w:ind w:right="720"/>
                    <w:rPr>
                      <w:b/>
                    </w:rPr>
                  </w:pPr>
                  <w:r>
                    <w:rPr>
                      <w:b/>
                    </w:rPr>
                    <w:t xml:space="preserve">___________________ Н. П. </w:t>
                  </w:r>
                  <w:proofErr w:type="spellStart"/>
                  <w:r>
                    <w:rPr>
                      <w:b/>
                    </w:rPr>
                    <w:t>Симко</w:t>
                  </w:r>
                  <w:proofErr w:type="spellEnd"/>
                </w:p>
                <w:p w:rsidR="0091425D" w:rsidRDefault="0091425D" w:rsidP="0091425D">
                  <w:pPr>
                    <w:widowControl w:val="0"/>
                    <w:spacing w:line="220" w:lineRule="exact"/>
                    <w:ind w:right="720"/>
                    <w:rPr>
                      <w:b/>
                    </w:rPr>
                  </w:pPr>
                </w:p>
                <w:p w:rsidR="0091425D" w:rsidRDefault="0091425D" w:rsidP="0091425D">
                  <w:pPr>
                    <w:widowControl w:val="0"/>
                    <w:spacing w:line="220" w:lineRule="exact"/>
                    <w:ind w:right="7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«_____» ________________ 20__ г.</w:t>
                  </w:r>
                </w:p>
              </w:tc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425D" w:rsidRDefault="0091425D" w:rsidP="0091425D">
                  <w:pPr>
                    <w:widowControl w:val="0"/>
                    <w:spacing w:line="220" w:lineRule="exact"/>
                    <w:ind w:right="7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УТВЕРЖДЕНО</w:t>
                  </w:r>
                </w:p>
                <w:p w:rsidR="0091425D" w:rsidRDefault="0091425D" w:rsidP="0091425D">
                  <w:pPr>
                    <w:widowControl w:val="0"/>
                    <w:spacing w:line="220" w:lineRule="exact"/>
                    <w:ind w:right="720"/>
                    <w:rPr>
                      <w:b/>
                    </w:rPr>
                  </w:pPr>
                </w:p>
                <w:p w:rsidR="0091425D" w:rsidRDefault="0091425D" w:rsidP="0091425D">
                  <w:pPr>
                    <w:widowControl w:val="0"/>
                    <w:spacing w:line="220" w:lineRule="exact"/>
                    <w:ind w:right="720"/>
                    <w:rPr>
                      <w:b/>
                    </w:rPr>
                  </w:pPr>
                  <w:r>
                    <w:rPr>
                      <w:b/>
                    </w:rPr>
                    <w:t>Директор</w:t>
                  </w:r>
                </w:p>
                <w:p w:rsidR="0091425D" w:rsidRDefault="0091425D" w:rsidP="0091425D">
                  <w:pPr>
                    <w:widowControl w:val="0"/>
                    <w:spacing w:line="220" w:lineRule="exact"/>
                    <w:ind w:right="-94"/>
                    <w:rPr>
                      <w:b/>
                    </w:rPr>
                  </w:pPr>
                  <w:r>
                    <w:rPr>
                      <w:b/>
                    </w:rPr>
                    <w:t>МУ «Центр социального обслуживания граждан пожилого возраста и инвалидов»</w:t>
                  </w:r>
                </w:p>
                <w:p w:rsidR="0091425D" w:rsidRDefault="0091425D" w:rsidP="0091425D">
                  <w:pPr>
                    <w:widowControl w:val="0"/>
                    <w:spacing w:line="220" w:lineRule="exact"/>
                    <w:ind w:right="-94"/>
                    <w:rPr>
                      <w:b/>
                    </w:rPr>
                  </w:pPr>
                </w:p>
                <w:p w:rsidR="0091425D" w:rsidRDefault="0091425D" w:rsidP="0091425D">
                  <w:pPr>
                    <w:widowControl w:val="0"/>
                    <w:spacing w:line="220" w:lineRule="exact"/>
                    <w:ind w:right="-94"/>
                    <w:rPr>
                      <w:b/>
                    </w:rPr>
                  </w:pPr>
                  <w:r>
                    <w:rPr>
                      <w:b/>
                    </w:rPr>
                    <w:t>_____________________  А. Н. Ефимова</w:t>
                  </w:r>
                </w:p>
                <w:p w:rsidR="0091425D" w:rsidRDefault="0091425D" w:rsidP="0091425D">
                  <w:pPr>
                    <w:widowControl w:val="0"/>
                    <w:spacing w:line="220" w:lineRule="exact"/>
                    <w:ind w:right="-94"/>
                    <w:rPr>
                      <w:b/>
                    </w:rPr>
                  </w:pPr>
                </w:p>
                <w:p w:rsidR="0091425D" w:rsidRDefault="0091425D" w:rsidP="0091425D">
                  <w:pPr>
                    <w:widowControl w:val="0"/>
                    <w:spacing w:line="220" w:lineRule="exact"/>
                    <w:ind w:right="-94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«_____» ________________ 20__ г.</w:t>
                  </w:r>
                </w:p>
              </w:tc>
            </w:tr>
          </w:tbl>
          <w:p w:rsidR="0091425D" w:rsidRPr="003F5C50" w:rsidRDefault="0091425D" w:rsidP="0091425D">
            <w:pPr>
              <w:widowControl w:val="0"/>
              <w:tabs>
                <w:tab w:val="left" w:pos="7513"/>
              </w:tabs>
              <w:spacing w:before="80"/>
              <w:ind w:right="820"/>
              <w:jc w:val="center"/>
              <w:rPr>
                <w:b/>
                <w:sz w:val="32"/>
                <w:szCs w:val="32"/>
              </w:rPr>
            </w:pPr>
          </w:p>
          <w:p w:rsidR="0091425D" w:rsidRDefault="0091425D" w:rsidP="0091425D">
            <w:pPr>
              <w:widowControl w:val="0"/>
              <w:spacing w:before="80"/>
              <w:ind w:right="820"/>
              <w:jc w:val="center"/>
              <w:rPr>
                <w:b/>
              </w:rPr>
            </w:pPr>
          </w:p>
          <w:p w:rsidR="0091425D" w:rsidRDefault="0091425D" w:rsidP="0091425D">
            <w:pPr>
              <w:widowControl w:val="0"/>
              <w:spacing w:before="80"/>
              <w:ind w:right="820"/>
              <w:jc w:val="center"/>
              <w:rPr>
                <w:b/>
              </w:rPr>
            </w:pPr>
          </w:p>
          <w:p w:rsidR="0091425D" w:rsidRDefault="0091425D" w:rsidP="0091425D">
            <w:pPr>
              <w:widowControl w:val="0"/>
              <w:spacing w:before="80"/>
              <w:ind w:right="820"/>
              <w:jc w:val="center"/>
              <w:rPr>
                <w:b/>
              </w:rPr>
            </w:pPr>
          </w:p>
          <w:p w:rsidR="0091425D" w:rsidRDefault="0091425D" w:rsidP="0091425D">
            <w:pPr>
              <w:widowControl w:val="0"/>
              <w:spacing w:before="80"/>
              <w:ind w:right="820"/>
              <w:jc w:val="center"/>
              <w:rPr>
                <w:b/>
              </w:rPr>
            </w:pPr>
          </w:p>
          <w:p w:rsidR="0091425D" w:rsidRDefault="0091425D" w:rsidP="0091425D">
            <w:pPr>
              <w:widowControl w:val="0"/>
              <w:spacing w:before="80"/>
              <w:ind w:right="820"/>
              <w:jc w:val="center"/>
              <w:rPr>
                <w:b/>
              </w:rPr>
            </w:pPr>
          </w:p>
          <w:p w:rsidR="0091425D" w:rsidRDefault="0091425D" w:rsidP="0091425D">
            <w:pPr>
              <w:widowControl w:val="0"/>
              <w:spacing w:before="80"/>
              <w:ind w:right="820"/>
              <w:jc w:val="center"/>
              <w:rPr>
                <w:b/>
              </w:rPr>
            </w:pPr>
          </w:p>
          <w:p w:rsidR="0091425D" w:rsidRDefault="0091425D" w:rsidP="0091425D">
            <w:pPr>
              <w:widowControl w:val="0"/>
              <w:spacing w:before="80"/>
              <w:ind w:right="820"/>
              <w:jc w:val="center"/>
              <w:rPr>
                <w:b/>
              </w:rPr>
            </w:pPr>
          </w:p>
          <w:p w:rsidR="0091425D" w:rsidRDefault="0091425D" w:rsidP="0091425D">
            <w:pPr>
              <w:widowControl w:val="0"/>
              <w:spacing w:before="80"/>
              <w:ind w:right="820"/>
              <w:jc w:val="center"/>
              <w:rPr>
                <w:b/>
              </w:rPr>
            </w:pPr>
          </w:p>
          <w:p w:rsidR="0091425D" w:rsidRDefault="0091425D" w:rsidP="0091425D">
            <w:pPr>
              <w:widowControl w:val="0"/>
              <w:spacing w:before="80"/>
              <w:ind w:right="820"/>
              <w:jc w:val="center"/>
              <w:rPr>
                <w:b/>
              </w:rPr>
            </w:pPr>
          </w:p>
          <w:p w:rsidR="0091425D" w:rsidRDefault="0091425D" w:rsidP="0091425D">
            <w:pPr>
              <w:widowControl w:val="0"/>
              <w:spacing w:before="80"/>
              <w:ind w:right="820"/>
              <w:jc w:val="center"/>
              <w:rPr>
                <w:b/>
              </w:rPr>
            </w:pPr>
          </w:p>
          <w:p w:rsidR="0091425D" w:rsidRDefault="0091425D" w:rsidP="0091425D">
            <w:pPr>
              <w:widowControl w:val="0"/>
              <w:spacing w:before="80"/>
              <w:ind w:right="8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ИНСТРУКЦИИЯ </w:t>
            </w:r>
            <w:r w:rsidR="00221760">
              <w:rPr>
                <w:b/>
                <w:sz w:val="32"/>
              </w:rPr>
              <w:t>№20</w:t>
            </w:r>
          </w:p>
          <w:p w:rsidR="0091425D" w:rsidRDefault="0091425D" w:rsidP="0091425D">
            <w:pPr>
              <w:widowControl w:val="0"/>
              <w:spacing w:before="80"/>
              <w:ind w:right="8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ПО ОХРАНЕ ТРУДА</w:t>
            </w:r>
            <w:r w:rsidR="00221760">
              <w:rPr>
                <w:b/>
                <w:sz w:val="32"/>
              </w:rPr>
              <w:t xml:space="preserve"> </w:t>
            </w:r>
          </w:p>
          <w:p w:rsidR="0091425D" w:rsidRDefault="0051446A" w:rsidP="0091425D">
            <w:pPr>
              <w:widowControl w:val="0"/>
              <w:spacing w:before="80"/>
              <w:ind w:right="8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ДЛЯ </w:t>
            </w:r>
            <w:r w:rsidR="00DD5563">
              <w:rPr>
                <w:b/>
                <w:sz w:val="32"/>
              </w:rPr>
              <w:t>ЗАВЕДУЮЩЕ</w:t>
            </w:r>
            <w:r>
              <w:rPr>
                <w:b/>
                <w:sz w:val="32"/>
              </w:rPr>
              <w:t>ГО</w:t>
            </w:r>
            <w:r w:rsidR="0091425D">
              <w:rPr>
                <w:b/>
                <w:sz w:val="32"/>
              </w:rPr>
              <w:t xml:space="preserve"> ОТДЕЛЕНИЯ</w:t>
            </w:r>
          </w:p>
          <w:p w:rsidR="0091425D" w:rsidRDefault="0091425D" w:rsidP="0091425D">
            <w:pPr>
              <w:widowControl w:val="0"/>
              <w:spacing w:before="80"/>
              <w:ind w:right="820"/>
              <w:jc w:val="center"/>
              <w:rPr>
                <w:b/>
                <w:sz w:val="32"/>
              </w:rPr>
            </w:pPr>
          </w:p>
          <w:p w:rsidR="0091425D" w:rsidRDefault="0091425D" w:rsidP="0091425D">
            <w:pPr>
              <w:widowControl w:val="0"/>
              <w:spacing w:before="80"/>
              <w:ind w:right="820"/>
              <w:jc w:val="center"/>
              <w:rPr>
                <w:i/>
              </w:rPr>
            </w:pPr>
          </w:p>
          <w:p w:rsidR="0091425D" w:rsidRDefault="0091425D" w:rsidP="0091425D">
            <w:pPr>
              <w:widowControl w:val="0"/>
              <w:spacing w:before="80"/>
              <w:ind w:right="820"/>
              <w:jc w:val="center"/>
              <w:rPr>
                <w:i/>
              </w:rPr>
            </w:pPr>
          </w:p>
          <w:p w:rsidR="0091425D" w:rsidRDefault="0091425D" w:rsidP="0091425D">
            <w:pPr>
              <w:widowControl w:val="0"/>
              <w:spacing w:before="80"/>
              <w:ind w:right="820"/>
              <w:jc w:val="center"/>
              <w:rPr>
                <w:i/>
              </w:rPr>
            </w:pPr>
          </w:p>
          <w:p w:rsidR="0091425D" w:rsidRDefault="0091425D" w:rsidP="0091425D">
            <w:pPr>
              <w:widowControl w:val="0"/>
              <w:spacing w:before="80"/>
              <w:ind w:right="820"/>
              <w:jc w:val="center"/>
              <w:rPr>
                <w:i/>
              </w:rPr>
            </w:pPr>
          </w:p>
          <w:p w:rsidR="0091425D" w:rsidRDefault="0091425D" w:rsidP="0091425D">
            <w:pPr>
              <w:widowControl w:val="0"/>
              <w:spacing w:before="80"/>
              <w:ind w:right="820"/>
              <w:jc w:val="center"/>
              <w:rPr>
                <w:i/>
              </w:rPr>
            </w:pPr>
          </w:p>
          <w:p w:rsidR="0091425D" w:rsidRDefault="0091425D" w:rsidP="0091425D">
            <w:pPr>
              <w:widowControl w:val="0"/>
              <w:spacing w:before="80"/>
              <w:ind w:right="820"/>
              <w:jc w:val="center"/>
              <w:rPr>
                <w:i/>
              </w:rPr>
            </w:pPr>
          </w:p>
          <w:p w:rsidR="0091425D" w:rsidRDefault="0091425D" w:rsidP="0091425D">
            <w:pPr>
              <w:widowControl w:val="0"/>
              <w:spacing w:before="80"/>
              <w:ind w:right="8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91425D" w:rsidRDefault="0091425D" w:rsidP="0091425D">
            <w:pPr>
              <w:widowControl w:val="0"/>
              <w:spacing w:before="80"/>
              <w:ind w:right="820"/>
              <w:jc w:val="center"/>
              <w:rPr>
                <w:sz w:val="24"/>
              </w:rPr>
            </w:pPr>
          </w:p>
          <w:p w:rsidR="0091425D" w:rsidRDefault="0091425D" w:rsidP="0091425D">
            <w:pPr>
              <w:widowControl w:val="0"/>
              <w:spacing w:before="80"/>
              <w:ind w:right="820"/>
              <w:jc w:val="center"/>
              <w:rPr>
                <w:i/>
                <w:sz w:val="24"/>
              </w:rPr>
            </w:pPr>
          </w:p>
          <w:p w:rsidR="0091425D" w:rsidRDefault="0091425D" w:rsidP="0091425D">
            <w:pPr>
              <w:widowControl w:val="0"/>
              <w:spacing w:before="80"/>
              <w:ind w:right="820"/>
              <w:jc w:val="center"/>
              <w:rPr>
                <w:i/>
                <w:sz w:val="24"/>
              </w:rPr>
            </w:pPr>
          </w:p>
          <w:p w:rsidR="0091425D" w:rsidRDefault="0091425D" w:rsidP="0091425D">
            <w:pPr>
              <w:widowControl w:val="0"/>
              <w:spacing w:before="80"/>
              <w:ind w:right="820"/>
              <w:jc w:val="center"/>
              <w:rPr>
                <w:sz w:val="32"/>
                <w:szCs w:val="32"/>
              </w:rPr>
            </w:pPr>
          </w:p>
        </w:tc>
      </w:tr>
    </w:tbl>
    <w:p w:rsidR="0091425D" w:rsidRDefault="0091425D" w:rsidP="0091425D"/>
    <w:p w:rsidR="0091425D" w:rsidRDefault="0091425D" w:rsidP="0091425D"/>
    <w:p w:rsidR="0091425D" w:rsidRDefault="0091425D" w:rsidP="0091425D"/>
    <w:p w:rsidR="0091425D" w:rsidRPr="00162E30" w:rsidRDefault="0091425D" w:rsidP="0091425D">
      <w:pPr>
        <w:pStyle w:val="Heading1"/>
        <w:numPr>
          <w:ilvl w:val="0"/>
          <w:numId w:val="2"/>
        </w:numPr>
        <w:rPr>
          <w:sz w:val="32"/>
          <w:szCs w:val="32"/>
        </w:rPr>
      </w:pPr>
      <w:r w:rsidRPr="00162E30">
        <w:rPr>
          <w:sz w:val="32"/>
          <w:szCs w:val="32"/>
        </w:rPr>
        <w:t>Общие требования безопасности</w:t>
      </w:r>
    </w:p>
    <w:p w:rsidR="0091425D" w:rsidRPr="00162E30" w:rsidRDefault="0091425D" w:rsidP="0091425D">
      <w:pPr>
        <w:jc w:val="center"/>
        <w:rPr>
          <w:b/>
          <w:sz w:val="32"/>
          <w:szCs w:val="32"/>
        </w:rPr>
      </w:pPr>
    </w:p>
    <w:p w:rsidR="0091425D" w:rsidRPr="00BA336D" w:rsidRDefault="0091425D" w:rsidP="0091425D">
      <w:pPr>
        <w:pStyle w:val="BodyText"/>
        <w:numPr>
          <w:ilvl w:val="1"/>
          <w:numId w:val="2"/>
        </w:numPr>
        <w:tabs>
          <w:tab w:val="clear" w:pos="780"/>
          <w:tab w:val="num" w:pos="0"/>
        </w:tabs>
        <w:ind w:left="0" w:firstLine="0"/>
        <w:rPr>
          <w:szCs w:val="24"/>
        </w:rPr>
      </w:pPr>
      <w:r w:rsidRPr="00BA336D">
        <w:rPr>
          <w:color w:val="141414"/>
          <w:szCs w:val="24"/>
        </w:rPr>
        <w:t xml:space="preserve">К работе </w:t>
      </w:r>
      <w:r>
        <w:rPr>
          <w:color w:val="141414"/>
          <w:szCs w:val="24"/>
        </w:rPr>
        <w:t xml:space="preserve">на должность заведующей социально-реабилитационного отделения </w:t>
      </w:r>
      <w:r w:rsidRPr="00BA336D">
        <w:rPr>
          <w:color w:val="141414"/>
          <w:szCs w:val="24"/>
        </w:rPr>
        <w:t>допускаются лица не моложе 18 лет, прошедшие медицинское освидетельствование, вводный инструктаж, инструктаж на рабочем месте</w:t>
      </w:r>
      <w:r>
        <w:rPr>
          <w:color w:val="141414"/>
          <w:szCs w:val="24"/>
        </w:rPr>
        <w:t>.</w:t>
      </w:r>
    </w:p>
    <w:p w:rsidR="0091425D" w:rsidRDefault="0091425D" w:rsidP="0091425D">
      <w:pPr>
        <w:numPr>
          <w:ilvl w:val="1"/>
          <w:numId w:val="2"/>
        </w:numPr>
        <w:tabs>
          <w:tab w:val="clear" w:pos="780"/>
          <w:tab w:val="num" w:pos="0"/>
        </w:tabs>
        <w:ind w:left="0" w:firstLine="0"/>
        <w:rPr>
          <w:sz w:val="24"/>
        </w:rPr>
      </w:pPr>
      <w:r>
        <w:rPr>
          <w:sz w:val="24"/>
        </w:rPr>
        <w:t>Заведующий СРО  должен:</w:t>
      </w:r>
    </w:p>
    <w:p w:rsidR="0091425D" w:rsidRPr="00043116" w:rsidRDefault="0091425D" w:rsidP="0091425D">
      <w:pPr>
        <w:rPr>
          <w:sz w:val="24"/>
        </w:rPr>
      </w:pPr>
      <w:r>
        <w:rPr>
          <w:sz w:val="24"/>
        </w:rPr>
        <w:t xml:space="preserve">-  </w:t>
      </w:r>
      <w:r>
        <w:rPr>
          <w:bCs/>
          <w:sz w:val="24"/>
          <w:szCs w:val="24"/>
        </w:rPr>
        <w:t>осуществлять</w:t>
      </w:r>
      <w:r w:rsidRPr="00F72F79">
        <w:rPr>
          <w:bCs/>
          <w:sz w:val="24"/>
          <w:szCs w:val="24"/>
        </w:rPr>
        <w:t xml:space="preserve"> организацию безопасности и контроль состояния рабочих мест</w:t>
      </w:r>
      <w:r>
        <w:rPr>
          <w:sz w:val="24"/>
          <w:szCs w:val="24"/>
        </w:rPr>
        <w:t xml:space="preserve">; мест временно проживающих </w:t>
      </w:r>
      <w:r w:rsidR="00057C85">
        <w:rPr>
          <w:sz w:val="24"/>
          <w:szCs w:val="24"/>
        </w:rPr>
        <w:t>престарелых</w:t>
      </w:r>
      <w:r>
        <w:rPr>
          <w:sz w:val="24"/>
          <w:szCs w:val="24"/>
        </w:rPr>
        <w:t>;</w:t>
      </w:r>
    </w:p>
    <w:p w:rsidR="0091425D" w:rsidRDefault="0091425D" w:rsidP="0091425D">
      <w:pPr>
        <w:rPr>
          <w:bCs/>
          <w:sz w:val="24"/>
          <w:szCs w:val="24"/>
        </w:rPr>
      </w:pPr>
      <w:r w:rsidRPr="00043116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разрабатывать и периодически пересматривать</w:t>
      </w:r>
      <w:r w:rsidRPr="00043116">
        <w:rPr>
          <w:bCs/>
          <w:sz w:val="24"/>
          <w:szCs w:val="24"/>
        </w:rPr>
        <w:t xml:space="preserve"> (не реже 1 раза в 5 лет) инструкц</w:t>
      </w:r>
      <w:r>
        <w:rPr>
          <w:bCs/>
          <w:sz w:val="24"/>
          <w:szCs w:val="24"/>
        </w:rPr>
        <w:t>ии по охране труда, представлять</w:t>
      </w:r>
      <w:r w:rsidRPr="00043116">
        <w:rPr>
          <w:bCs/>
          <w:sz w:val="24"/>
          <w:szCs w:val="24"/>
        </w:rPr>
        <w:t xml:space="preserve"> их на утверждение рук</w:t>
      </w:r>
      <w:r w:rsidRPr="00043116">
        <w:rPr>
          <w:bCs/>
          <w:sz w:val="24"/>
          <w:szCs w:val="24"/>
        </w:rPr>
        <w:t>о</w:t>
      </w:r>
      <w:r w:rsidRPr="00043116">
        <w:rPr>
          <w:bCs/>
          <w:sz w:val="24"/>
          <w:szCs w:val="24"/>
        </w:rPr>
        <w:t xml:space="preserve">водителю </w:t>
      </w:r>
      <w:r w:rsidR="00057C85">
        <w:rPr>
          <w:bCs/>
          <w:sz w:val="24"/>
          <w:szCs w:val="24"/>
        </w:rPr>
        <w:t>МУ «ЦСОГПВиИ»</w:t>
      </w:r>
      <w:r>
        <w:rPr>
          <w:bCs/>
          <w:sz w:val="24"/>
          <w:szCs w:val="24"/>
        </w:rPr>
        <w:t>;</w:t>
      </w:r>
    </w:p>
    <w:p w:rsidR="0091425D" w:rsidRDefault="0091425D" w:rsidP="0091425D">
      <w:pPr>
        <w:ind w:right="-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контролировать</w:t>
      </w:r>
      <w:r w:rsidRPr="00043116">
        <w:rPr>
          <w:bCs/>
          <w:sz w:val="24"/>
          <w:szCs w:val="24"/>
        </w:rPr>
        <w:t xml:space="preserve"> оснащение </w:t>
      </w:r>
      <w:r>
        <w:rPr>
          <w:bCs/>
          <w:sz w:val="24"/>
          <w:szCs w:val="24"/>
        </w:rPr>
        <w:t xml:space="preserve">объекта </w:t>
      </w:r>
      <w:r w:rsidRPr="00043116">
        <w:rPr>
          <w:bCs/>
          <w:sz w:val="24"/>
          <w:szCs w:val="24"/>
        </w:rPr>
        <w:t>противопожарным имуществом, м</w:t>
      </w:r>
      <w:r w:rsidRPr="00043116">
        <w:rPr>
          <w:bCs/>
          <w:sz w:val="24"/>
          <w:szCs w:val="24"/>
        </w:rPr>
        <w:t>е</w:t>
      </w:r>
      <w:r w:rsidRPr="00043116">
        <w:rPr>
          <w:bCs/>
          <w:sz w:val="24"/>
          <w:szCs w:val="24"/>
        </w:rPr>
        <w:t>дицинскими и индивидуальными средствами защиты, а каждого рабочего места – инструкцией, наглядной агитацией по вопр</w:t>
      </w:r>
      <w:r w:rsidRPr="00043116">
        <w:rPr>
          <w:bCs/>
          <w:sz w:val="24"/>
          <w:szCs w:val="24"/>
        </w:rPr>
        <w:t>о</w:t>
      </w:r>
      <w:r w:rsidRPr="00043116">
        <w:rPr>
          <w:bCs/>
          <w:sz w:val="24"/>
          <w:szCs w:val="24"/>
        </w:rPr>
        <w:t>сам обеспечения безопасности жизнедеятельн</w:t>
      </w:r>
      <w:r w:rsidRPr="00043116">
        <w:rPr>
          <w:bCs/>
          <w:sz w:val="24"/>
          <w:szCs w:val="24"/>
        </w:rPr>
        <w:t>о</w:t>
      </w:r>
      <w:r w:rsidRPr="00043116">
        <w:rPr>
          <w:bCs/>
          <w:sz w:val="24"/>
          <w:szCs w:val="24"/>
        </w:rPr>
        <w:t>сти;</w:t>
      </w:r>
    </w:p>
    <w:p w:rsidR="0091425D" w:rsidRPr="00043116" w:rsidRDefault="0091425D" w:rsidP="0091425D">
      <w:pPr>
        <w:ind w:right="-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043116">
        <w:rPr>
          <w:bCs/>
          <w:sz w:val="24"/>
          <w:szCs w:val="24"/>
        </w:rPr>
        <w:t>проводит</w:t>
      </w:r>
      <w:r>
        <w:rPr>
          <w:bCs/>
          <w:sz w:val="24"/>
          <w:szCs w:val="24"/>
        </w:rPr>
        <w:t>ь</w:t>
      </w:r>
      <w:r w:rsidRPr="00043116">
        <w:rPr>
          <w:bCs/>
          <w:sz w:val="24"/>
          <w:szCs w:val="24"/>
        </w:rPr>
        <w:t xml:space="preserve"> или организ</w:t>
      </w:r>
      <w:r>
        <w:rPr>
          <w:bCs/>
          <w:sz w:val="24"/>
          <w:szCs w:val="24"/>
        </w:rPr>
        <w:t>овывать</w:t>
      </w:r>
      <w:r w:rsidRPr="00043116">
        <w:rPr>
          <w:bCs/>
          <w:sz w:val="24"/>
          <w:szCs w:val="24"/>
        </w:rPr>
        <w:t xml:space="preserve"> проведение инструкт</w:t>
      </w:r>
      <w:r w:rsidRPr="00043116">
        <w:rPr>
          <w:bCs/>
          <w:sz w:val="24"/>
          <w:szCs w:val="24"/>
        </w:rPr>
        <w:t>а</w:t>
      </w:r>
      <w:r w:rsidRPr="00043116">
        <w:rPr>
          <w:bCs/>
          <w:sz w:val="24"/>
          <w:szCs w:val="24"/>
        </w:rPr>
        <w:t xml:space="preserve">жа по охране труда </w:t>
      </w:r>
      <w:r>
        <w:rPr>
          <w:bCs/>
          <w:sz w:val="24"/>
          <w:szCs w:val="24"/>
        </w:rPr>
        <w:t xml:space="preserve">сотрудников и проживающих людей в социально-реабилитационном отделении </w:t>
      </w:r>
      <w:r w:rsidRPr="00043116">
        <w:rPr>
          <w:bCs/>
          <w:sz w:val="24"/>
          <w:szCs w:val="24"/>
        </w:rPr>
        <w:t>с обязательной рег</w:t>
      </w:r>
      <w:r w:rsidRPr="00043116">
        <w:rPr>
          <w:bCs/>
          <w:sz w:val="24"/>
          <w:szCs w:val="24"/>
        </w:rPr>
        <w:t>и</w:t>
      </w:r>
      <w:r w:rsidRPr="00043116">
        <w:rPr>
          <w:bCs/>
          <w:sz w:val="24"/>
          <w:szCs w:val="24"/>
        </w:rPr>
        <w:t xml:space="preserve">страцией в </w:t>
      </w:r>
      <w:r>
        <w:rPr>
          <w:bCs/>
          <w:sz w:val="24"/>
          <w:szCs w:val="24"/>
        </w:rPr>
        <w:t>жу</w:t>
      </w:r>
      <w:r w:rsidRPr="00043116">
        <w:rPr>
          <w:bCs/>
          <w:sz w:val="24"/>
          <w:szCs w:val="24"/>
        </w:rPr>
        <w:t>рнале установленного образца;</w:t>
      </w:r>
    </w:p>
    <w:p w:rsidR="0091425D" w:rsidRDefault="0091425D" w:rsidP="0091425D">
      <w:pPr>
        <w:ind w:right="-5"/>
        <w:rPr>
          <w:bCs/>
          <w:sz w:val="24"/>
          <w:szCs w:val="24"/>
        </w:rPr>
      </w:pPr>
      <w:r w:rsidRPr="009D5A0B">
        <w:rPr>
          <w:bCs/>
          <w:sz w:val="24"/>
          <w:szCs w:val="24"/>
        </w:rPr>
        <w:t>- вносит</w:t>
      </w:r>
      <w:r>
        <w:rPr>
          <w:bCs/>
          <w:sz w:val="24"/>
          <w:szCs w:val="24"/>
        </w:rPr>
        <w:t>ь</w:t>
      </w:r>
      <w:r w:rsidRPr="009D5A0B">
        <w:rPr>
          <w:bCs/>
          <w:sz w:val="24"/>
          <w:szCs w:val="24"/>
        </w:rPr>
        <w:t xml:space="preserve"> предложения по улучшению и оздоровлению условий пр</w:t>
      </w:r>
      <w:r w:rsidRPr="009D5A0B">
        <w:rPr>
          <w:bCs/>
          <w:sz w:val="24"/>
          <w:szCs w:val="24"/>
        </w:rPr>
        <w:t>о</w:t>
      </w:r>
      <w:r w:rsidRPr="009D5A0B">
        <w:rPr>
          <w:bCs/>
          <w:sz w:val="24"/>
          <w:szCs w:val="24"/>
        </w:rPr>
        <w:t xml:space="preserve">ведения </w:t>
      </w:r>
      <w:r>
        <w:rPr>
          <w:bCs/>
          <w:sz w:val="24"/>
          <w:szCs w:val="24"/>
        </w:rPr>
        <w:t>реабилитационного</w:t>
      </w:r>
      <w:r w:rsidRPr="009D5A0B">
        <w:rPr>
          <w:bCs/>
          <w:sz w:val="24"/>
          <w:szCs w:val="24"/>
        </w:rPr>
        <w:t xml:space="preserve"> проце</w:t>
      </w:r>
      <w:r w:rsidRPr="009D5A0B">
        <w:rPr>
          <w:bCs/>
          <w:sz w:val="24"/>
          <w:szCs w:val="24"/>
        </w:rPr>
        <w:t>с</w:t>
      </w:r>
      <w:r w:rsidRPr="009D5A0B">
        <w:rPr>
          <w:bCs/>
          <w:sz w:val="24"/>
          <w:szCs w:val="24"/>
        </w:rPr>
        <w:t>са, а также доводит</w:t>
      </w:r>
      <w:r>
        <w:rPr>
          <w:bCs/>
          <w:sz w:val="24"/>
          <w:szCs w:val="24"/>
        </w:rPr>
        <w:t>ь</w:t>
      </w:r>
      <w:r w:rsidRPr="009D5A0B">
        <w:rPr>
          <w:bCs/>
          <w:sz w:val="24"/>
          <w:szCs w:val="24"/>
        </w:rPr>
        <w:t xml:space="preserve"> до сведения </w:t>
      </w:r>
      <w:r>
        <w:rPr>
          <w:bCs/>
          <w:sz w:val="24"/>
          <w:szCs w:val="24"/>
        </w:rPr>
        <w:t>директора Центра</w:t>
      </w:r>
      <w:r w:rsidRPr="009D5A0B">
        <w:rPr>
          <w:bCs/>
          <w:sz w:val="24"/>
          <w:szCs w:val="24"/>
        </w:rPr>
        <w:t xml:space="preserve"> о факторах, снижающих жизнедеятельность и работосп</w:t>
      </w:r>
      <w:r w:rsidRPr="009D5A0B">
        <w:rPr>
          <w:bCs/>
          <w:sz w:val="24"/>
          <w:szCs w:val="24"/>
        </w:rPr>
        <w:t>о</w:t>
      </w:r>
      <w:r w:rsidRPr="009D5A0B">
        <w:rPr>
          <w:bCs/>
          <w:sz w:val="24"/>
          <w:szCs w:val="24"/>
        </w:rPr>
        <w:t xml:space="preserve">собность организма работающих, </w:t>
      </w:r>
      <w:r>
        <w:rPr>
          <w:bCs/>
          <w:sz w:val="24"/>
          <w:szCs w:val="24"/>
        </w:rPr>
        <w:t>проживающих</w:t>
      </w:r>
      <w:r w:rsidRPr="009D5A0B">
        <w:rPr>
          <w:bCs/>
          <w:sz w:val="24"/>
          <w:szCs w:val="24"/>
        </w:rPr>
        <w:t xml:space="preserve"> (</w:t>
      </w:r>
      <w:proofErr w:type="spellStart"/>
      <w:r w:rsidRPr="009D5A0B">
        <w:rPr>
          <w:bCs/>
          <w:sz w:val="24"/>
          <w:szCs w:val="24"/>
        </w:rPr>
        <w:t>зан</w:t>
      </w:r>
      <w:r w:rsidRPr="009D5A0B">
        <w:rPr>
          <w:bCs/>
          <w:sz w:val="24"/>
          <w:szCs w:val="24"/>
        </w:rPr>
        <w:t>и</w:t>
      </w:r>
      <w:r w:rsidRPr="009D5A0B">
        <w:rPr>
          <w:bCs/>
          <w:sz w:val="24"/>
          <w:szCs w:val="24"/>
        </w:rPr>
        <w:t>женность</w:t>
      </w:r>
      <w:proofErr w:type="spellEnd"/>
      <w:r w:rsidRPr="009D5A0B">
        <w:rPr>
          <w:bCs/>
          <w:sz w:val="24"/>
          <w:szCs w:val="24"/>
        </w:rPr>
        <w:t xml:space="preserve"> освещенности, шум пускорегулирующей аппаратуры, люм</w:t>
      </w:r>
      <w:r w:rsidRPr="009D5A0B">
        <w:rPr>
          <w:bCs/>
          <w:sz w:val="24"/>
          <w:szCs w:val="24"/>
        </w:rPr>
        <w:t>и</w:t>
      </w:r>
      <w:r w:rsidRPr="009D5A0B">
        <w:rPr>
          <w:bCs/>
          <w:sz w:val="24"/>
          <w:szCs w:val="24"/>
        </w:rPr>
        <w:t>несцентных ламп, нарушение экологии на раб</w:t>
      </w:r>
      <w:r w:rsidRPr="009D5A0B">
        <w:rPr>
          <w:bCs/>
          <w:sz w:val="24"/>
          <w:szCs w:val="24"/>
        </w:rPr>
        <w:t>о</w:t>
      </w:r>
      <w:r w:rsidRPr="009D5A0B">
        <w:rPr>
          <w:bCs/>
          <w:sz w:val="24"/>
          <w:szCs w:val="24"/>
        </w:rPr>
        <w:t>чих местах м др.);</w:t>
      </w:r>
    </w:p>
    <w:p w:rsidR="0091425D" w:rsidRPr="009D5A0B" w:rsidRDefault="0091425D" w:rsidP="0091425D">
      <w:pPr>
        <w:ind w:right="-5"/>
        <w:rPr>
          <w:bCs/>
          <w:color w:val="000000"/>
          <w:sz w:val="24"/>
          <w:szCs w:val="24"/>
        </w:rPr>
      </w:pPr>
      <w:r w:rsidRPr="009D5A0B">
        <w:rPr>
          <w:bCs/>
          <w:sz w:val="24"/>
          <w:szCs w:val="24"/>
        </w:rPr>
        <w:t xml:space="preserve">- </w:t>
      </w:r>
      <w:r w:rsidRPr="009D5A0B">
        <w:rPr>
          <w:bCs/>
          <w:color w:val="000000"/>
          <w:sz w:val="24"/>
          <w:szCs w:val="24"/>
        </w:rPr>
        <w:t>немедлен</w:t>
      </w:r>
      <w:r>
        <w:rPr>
          <w:bCs/>
          <w:color w:val="000000"/>
          <w:sz w:val="24"/>
          <w:szCs w:val="24"/>
        </w:rPr>
        <w:t>но сообщать</w:t>
      </w:r>
      <w:r w:rsidRPr="009D5A0B">
        <w:rPr>
          <w:bCs/>
          <w:color w:val="000000"/>
          <w:sz w:val="24"/>
          <w:szCs w:val="24"/>
        </w:rPr>
        <w:t xml:space="preserve"> руководству</w:t>
      </w:r>
      <w:r>
        <w:rPr>
          <w:bCs/>
          <w:color w:val="000000"/>
          <w:sz w:val="24"/>
          <w:szCs w:val="24"/>
        </w:rPr>
        <w:t xml:space="preserve"> Центра</w:t>
      </w:r>
      <w:r w:rsidRPr="009D5A0B">
        <w:rPr>
          <w:bCs/>
          <w:color w:val="000000"/>
          <w:sz w:val="24"/>
          <w:szCs w:val="24"/>
        </w:rPr>
        <w:t xml:space="preserve"> о каждом н</w:t>
      </w:r>
      <w:r w:rsidRPr="009D5A0B">
        <w:rPr>
          <w:bCs/>
          <w:color w:val="000000"/>
          <w:sz w:val="24"/>
          <w:szCs w:val="24"/>
        </w:rPr>
        <w:t>е</w:t>
      </w:r>
      <w:r w:rsidRPr="009D5A0B">
        <w:rPr>
          <w:bCs/>
          <w:color w:val="000000"/>
          <w:sz w:val="24"/>
          <w:szCs w:val="24"/>
        </w:rPr>
        <w:t>счастном слу</w:t>
      </w:r>
      <w:r>
        <w:rPr>
          <w:bCs/>
          <w:color w:val="000000"/>
          <w:sz w:val="24"/>
          <w:szCs w:val="24"/>
        </w:rPr>
        <w:t>чае, происшедшим с работником, проживающими пенсионерами;</w:t>
      </w:r>
    </w:p>
    <w:p w:rsidR="0091425D" w:rsidRDefault="0091425D" w:rsidP="0091425D">
      <w:pPr>
        <w:ind w:right="-5"/>
        <w:rPr>
          <w:sz w:val="24"/>
        </w:rPr>
      </w:pPr>
      <w:r w:rsidRPr="009D5A0B">
        <w:rPr>
          <w:bCs/>
          <w:sz w:val="24"/>
          <w:szCs w:val="24"/>
        </w:rPr>
        <w:t xml:space="preserve">- </w:t>
      </w:r>
      <w:r w:rsidRPr="009D5A0B">
        <w:rPr>
          <w:bCs/>
          <w:color w:val="000000"/>
          <w:sz w:val="24"/>
          <w:szCs w:val="24"/>
        </w:rPr>
        <w:t>нес</w:t>
      </w:r>
      <w:r>
        <w:rPr>
          <w:bCs/>
          <w:color w:val="000000"/>
          <w:sz w:val="24"/>
          <w:szCs w:val="24"/>
        </w:rPr>
        <w:t>ти</w:t>
      </w:r>
      <w:r w:rsidRPr="009D5A0B">
        <w:rPr>
          <w:bCs/>
          <w:color w:val="000000"/>
          <w:sz w:val="24"/>
          <w:szCs w:val="24"/>
        </w:rPr>
        <w:t xml:space="preserve"> ответственность в соответствии с действующим законод</w:t>
      </w:r>
      <w:r w:rsidRPr="009D5A0B">
        <w:rPr>
          <w:bCs/>
          <w:color w:val="000000"/>
          <w:sz w:val="24"/>
          <w:szCs w:val="24"/>
        </w:rPr>
        <w:t>а</w:t>
      </w:r>
      <w:r w:rsidRPr="009D5A0B">
        <w:rPr>
          <w:bCs/>
          <w:color w:val="000000"/>
          <w:sz w:val="24"/>
          <w:szCs w:val="24"/>
        </w:rPr>
        <w:t xml:space="preserve">тельством о труде за несчастные случаи, происшедшие с  работниками, </w:t>
      </w:r>
      <w:r>
        <w:rPr>
          <w:bCs/>
          <w:color w:val="000000"/>
          <w:sz w:val="24"/>
          <w:szCs w:val="24"/>
        </w:rPr>
        <w:t>проживающими пенсионерами</w:t>
      </w:r>
      <w:r w:rsidRPr="009D5A0B">
        <w:rPr>
          <w:bCs/>
          <w:color w:val="000000"/>
          <w:sz w:val="24"/>
          <w:szCs w:val="24"/>
        </w:rPr>
        <w:t xml:space="preserve"> в результате нарушения норм и правил охраны тр</w:t>
      </w:r>
      <w:r w:rsidRPr="009D5A0B">
        <w:rPr>
          <w:bCs/>
          <w:color w:val="000000"/>
          <w:sz w:val="24"/>
          <w:szCs w:val="24"/>
        </w:rPr>
        <w:t>у</w:t>
      </w:r>
      <w:r w:rsidRPr="009D5A0B">
        <w:rPr>
          <w:bCs/>
          <w:color w:val="000000"/>
          <w:sz w:val="24"/>
          <w:szCs w:val="24"/>
        </w:rPr>
        <w:t>да.</w:t>
      </w:r>
      <w:r>
        <w:rPr>
          <w:sz w:val="24"/>
        </w:rPr>
        <w:t xml:space="preserve"> </w:t>
      </w:r>
    </w:p>
    <w:p w:rsidR="0091425D" w:rsidRPr="00BA336D" w:rsidRDefault="0091425D" w:rsidP="0091425D">
      <w:pPr>
        <w:numPr>
          <w:ilvl w:val="1"/>
          <w:numId w:val="2"/>
        </w:numPr>
        <w:tabs>
          <w:tab w:val="clear" w:pos="780"/>
          <w:tab w:val="num" w:pos="0"/>
        </w:tabs>
        <w:ind w:left="0" w:firstLine="0"/>
        <w:rPr>
          <w:sz w:val="24"/>
        </w:rPr>
      </w:pPr>
      <w:r w:rsidRPr="00BA336D">
        <w:rPr>
          <w:color w:val="141414"/>
          <w:sz w:val="24"/>
          <w:szCs w:val="24"/>
        </w:rPr>
        <w:t xml:space="preserve">Заметив нарушение инструкции или опасность для окружающих, заведующий </w:t>
      </w:r>
      <w:r>
        <w:rPr>
          <w:color w:val="141414"/>
          <w:sz w:val="24"/>
          <w:szCs w:val="24"/>
        </w:rPr>
        <w:t>социально-реабилитационного отделения</w:t>
      </w:r>
      <w:r w:rsidRPr="00BA336D">
        <w:rPr>
          <w:color w:val="141414"/>
          <w:sz w:val="24"/>
          <w:szCs w:val="24"/>
        </w:rPr>
        <w:t xml:space="preserve"> должен прекратить выполнение работ</w:t>
      </w:r>
      <w:r>
        <w:rPr>
          <w:rFonts w:ascii="Tahoma" w:hAnsi="Tahoma" w:cs="Tahoma"/>
          <w:color w:val="141414"/>
          <w:sz w:val="18"/>
          <w:szCs w:val="18"/>
        </w:rPr>
        <w:t>.</w:t>
      </w:r>
    </w:p>
    <w:p w:rsidR="0091425D" w:rsidRDefault="0091425D" w:rsidP="0091425D">
      <w:pPr>
        <w:rPr>
          <w:sz w:val="24"/>
        </w:rPr>
      </w:pPr>
    </w:p>
    <w:p w:rsidR="0091425D" w:rsidRDefault="0091425D" w:rsidP="0091425D">
      <w:pPr>
        <w:rPr>
          <w:sz w:val="24"/>
        </w:rPr>
      </w:pPr>
    </w:p>
    <w:p w:rsidR="0091425D" w:rsidRDefault="0091425D" w:rsidP="0091425D">
      <w:pPr>
        <w:rPr>
          <w:sz w:val="24"/>
        </w:rPr>
      </w:pPr>
    </w:p>
    <w:p w:rsidR="0091425D" w:rsidRDefault="0091425D" w:rsidP="0091425D">
      <w:pPr>
        <w:rPr>
          <w:sz w:val="24"/>
        </w:rPr>
      </w:pPr>
    </w:p>
    <w:p w:rsidR="0091425D" w:rsidRDefault="0091425D" w:rsidP="0091425D">
      <w:pPr>
        <w:pStyle w:val="Heading1"/>
        <w:numPr>
          <w:ilvl w:val="0"/>
          <w:numId w:val="2"/>
        </w:numPr>
        <w:rPr>
          <w:sz w:val="32"/>
          <w:szCs w:val="32"/>
        </w:rPr>
      </w:pPr>
      <w:r w:rsidRPr="00DE2F51">
        <w:rPr>
          <w:sz w:val="32"/>
          <w:szCs w:val="32"/>
        </w:rPr>
        <w:t>Требования безопасности перед работой</w:t>
      </w:r>
    </w:p>
    <w:p w:rsidR="0091425D" w:rsidRDefault="0091425D" w:rsidP="0091425D"/>
    <w:p w:rsidR="0091425D" w:rsidRPr="007C65F1" w:rsidRDefault="0091425D" w:rsidP="0091425D"/>
    <w:p w:rsidR="0091425D" w:rsidRPr="00162E30" w:rsidRDefault="0091425D" w:rsidP="0091425D"/>
    <w:p w:rsidR="0091425D" w:rsidRDefault="0091425D" w:rsidP="0091425D"/>
    <w:p w:rsidR="0091425D" w:rsidRDefault="0091425D" w:rsidP="0091425D">
      <w:pPr>
        <w:rPr>
          <w:sz w:val="24"/>
        </w:rPr>
      </w:pPr>
      <w:r>
        <w:rPr>
          <w:sz w:val="24"/>
        </w:rPr>
        <w:t xml:space="preserve">2.1.      Подготовить свое рабочее место,  убрать посторонние предметы, проверить готовность всех участков объекта к </w:t>
      </w:r>
      <w:r w:rsidRPr="00F72F79">
        <w:rPr>
          <w:bCs/>
          <w:sz w:val="24"/>
          <w:szCs w:val="24"/>
        </w:rPr>
        <w:t>безопасно</w:t>
      </w:r>
      <w:r>
        <w:rPr>
          <w:bCs/>
          <w:sz w:val="24"/>
          <w:szCs w:val="24"/>
        </w:rPr>
        <w:t xml:space="preserve">му </w:t>
      </w:r>
      <w:r w:rsidRPr="00F72F79">
        <w:rPr>
          <w:bCs/>
          <w:sz w:val="24"/>
          <w:szCs w:val="24"/>
        </w:rPr>
        <w:t>состояни</w:t>
      </w:r>
      <w:r>
        <w:rPr>
          <w:bCs/>
          <w:sz w:val="24"/>
          <w:szCs w:val="24"/>
        </w:rPr>
        <w:t>ю</w:t>
      </w:r>
      <w:r w:rsidRPr="00F72F79">
        <w:rPr>
          <w:bCs/>
          <w:sz w:val="24"/>
          <w:szCs w:val="24"/>
        </w:rPr>
        <w:t xml:space="preserve"> рабочих мест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>мест временно проживающих престарелых.</w:t>
      </w:r>
      <w:r>
        <w:rPr>
          <w:bCs/>
          <w:sz w:val="24"/>
          <w:szCs w:val="24"/>
        </w:rPr>
        <w:t>.</w:t>
      </w:r>
    </w:p>
    <w:p w:rsidR="0091425D" w:rsidRDefault="0091425D" w:rsidP="0091425D">
      <w:pPr>
        <w:numPr>
          <w:ilvl w:val="1"/>
          <w:numId w:val="2"/>
        </w:numPr>
        <w:tabs>
          <w:tab w:val="clear" w:pos="780"/>
          <w:tab w:val="num" w:pos="0"/>
        </w:tabs>
        <w:ind w:left="0" w:firstLine="0"/>
        <w:rPr>
          <w:sz w:val="24"/>
        </w:rPr>
      </w:pPr>
      <w:r>
        <w:rPr>
          <w:sz w:val="24"/>
        </w:rPr>
        <w:t>Проверить достаточность освещенности рабочего места.</w:t>
      </w:r>
    </w:p>
    <w:p w:rsidR="0091425D" w:rsidRDefault="0091425D" w:rsidP="0091425D">
      <w:pPr>
        <w:numPr>
          <w:ilvl w:val="1"/>
          <w:numId w:val="2"/>
        </w:numPr>
        <w:tabs>
          <w:tab w:val="clear" w:pos="780"/>
          <w:tab w:val="num" w:pos="0"/>
        </w:tabs>
        <w:ind w:left="0" w:firstLine="0"/>
        <w:rPr>
          <w:sz w:val="24"/>
        </w:rPr>
      </w:pPr>
      <w:r>
        <w:rPr>
          <w:sz w:val="24"/>
        </w:rPr>
        <w:t>Обо всех замеченных недостатках сообщить руководству Центра и без его указания к работе не приступать.</w:t>
      </w:r>
    </w:p>
    <w:p w:rsidR="0091425D" w:rsidRDefault="0091425D" w:rsidP="0091425D">
      <w:pPr>
        <w:rPr>
          <w:sz w:val="24"/>
        </w:rPr>
      </w:pPr>
    </w:p>
    <w:p w:rsidR="0091425D" w:rsidRDefault="0091425D" w:rsidP="0091425D">
      <w:pPr>
        <w:rPr>
          <w:sz w:val="24"/>
        </w:rPr>
      </w:pPr>
    </w:p>
    <w:p w:rsidR="0091425D" w:rsidRDefault="0091425D" w:rsidP="0091425D">
      <w:pPr>
        <w:rPr>
          <w:sz w:val="24"/>
        </w:rPr>
      </w:pPr>
    </w:p>
    <w:p w:rsidR="00DD5563" w:rsidRDefault="00DD5563" w:rsidP="0091425D">
      <w:pPr>
        <w:rPr>
          <w:sz w:val="24"/>
        </w:rPr>
      </w:pPr>
    </w:p>
    <w:p w:rsidR="0091425D" w:rsidRDefault="0091425D" w:rsidP="0091425D">
      <w:pPr>
        <w:rPr>
          <w:sz w:val="24"/>
        </w:rPr>
      </w:pPr>
    </w:p>
    <w:p w:rsidR="0091425D" w:rsidRPr="00DE2F51" w:rsidRDefault="0091425D" w:rsidP="0091425D">
      <w:pPr>
        <w:pStyle w:val="Heading1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Т</w:t>
      </w:r>
      <w:r w:rsidRPr="00DE2F51">
        <w:rPr>
          <w:sz w:val="32"/>
          <w:szCs w:val="32"/>
        </w:rPr>
        <w:t>ребования безопасности во время работы</w:t>
      </w:r>
    </w:p>
    <w:p w:rsidR="0091425D" w:rsidRPr="00DE2F51" w:rsidRDefault="0091425D" w:rsidP="0091425D">
      <w:pPr>
        <w:rPr>
          <w:b/>
          <w:sz w:val="32"/>
          <w:szCs w:val="32"/>
        </w:rPr>
      </w:pPr>
    </w:p>
    <w:p w:rsidR="0091425D" w:rsidRDefault="0091425D" w:rsidP="0091425D">
      <w:pPr>
        <w:pStyle w:val="BodyText"/>
        <w:numPr>
          <w:ilvl w:val="1"/>
          <w:numId w:val="2"/>
        </w:numPr>
        <w:tabs>
          <w:tab w:val="clear" w:pos="780"/>
          <w:tab w:val="num" w:pos="0"/>
        </w:tabs>
        <w:ind w:left="0" w:firstLine="0"/>
      </w:pPr>
      <w:r>
        <w:t>Во время работы быть внимательным, окликаться на замечания всех сотрудников и проживающих людей в социально-реабилитационном отделении.</w:t>
      </w:r>
    </w:p>
    <w:p w:rsidR="0091425D" w:rsidRDefault="0091425D" w:rsidP="0091425D">
      <w:pPr>
        <w:numPr>
          <w:ilvl w:val="1"/>
          <w:numId w:val="2"/>
        </w:numPr>
        <w:tabs>
          <w:tab w:val="clear" w:pos="780"/>
          <w:tab w:val="num" w:pos="0"/>
        </w:tabs>
        <w:ind w:left="0" w:firstLine="0"/>
        <w:rPr>
          <w:sz w:val="24"/>
        </w:rPr>
      </w:pPr>
      <w:r>
        <w:rPr>
          <w:sz w:val="24"/>
        </w:rPr>
        <w:t>Пользоваться только исправным инструментом и приспособлениями соответствующего назначения.</w:t>
      </w:r>
    </w:p>
    <w:p w:rsidR="0091425D" w:rsidRDefault="0091425D" w:rsidP="0091425D">
      <w:pPr>
        <w:numPr>
          <w:ilvl w:val="1"/>
          <w:numId w:val="2"/>
        </w:numPr>
        <w:tabs>
          <w:tab w:val="clear" w:pos="780"/>
          <w:tab w:val="num" w:pos="0"/>
        </w:tabs>
        <w:ind w:left="0" w:firstLine="0"/>
        <w:rPr>
          <w:sz w:val="24"/>
        </w:rPr>
      </w:pPr>
      <w:r>
        <w:rPr>
          <w:sz w:val="24"/>
        </w:rPr>
        <w:t>Пользоваться только установленными проходами, не перебегать дорогу перед движущимся транспортом.</w:t>
      </w:r>
    </w:p>
    <w:p w:rsidR="0091425D" w:rsidRDefault="0091425D" w:rsidP="0091425D">
      <w:pPr>
        <w:numPr>
          <w:ilvl w:val="1"/>
          <w:numId w:val="2"/>
        </w:numPr>
        <w:tabs>
          <w:tab w:val="clear" w:pos="780"/>
          <w:tab w:val="num" w:pos="0"/>
        </w:tabs>
        <w:ind w:left="0" w:firstLine="0"/>
        <w:rPr>
          <w:sz w:val="24"/>
        </w:rPr>
      </w:pPr>
      <w:r>
        <w:rPr>
          <w:sz w:val="24"/>
        </w:rPr>
        <w:t>Переносное освещение должно быть 12В.</w:t>
      </w:r>
    </w:p>
    <w:p w:rsidR="0091425D" w:rsidRDefault="0091425D" w:rsidP="0091425D">
      <w:pPr>
        <w:rPr>
          <w:sz w:val="24"/>
        </w:rPr>
      </w:pPr>
    </w:p>
    <w:p w:rsidR="0091425D" w:rsidRDefault="0091425D" w:rsidP="0091425D">
      <w:pPr>
        <w:rPr>
          <w:sz w:val="24"/>
        </w:rPr>
      </w:pPr>
    </w:p>
    <w:p w:rsidR="0091425D" w:rsidRDefault="0091425D" w:rsidP="0091425D">
      <w:pPr>
        <w:rPr>
          <w:sz w:val="24"/>
        </w:rPr>
      </w:pPr>
    </w:p>
    <w:p w:rsidR="0091425D" w:rsidRDefault="0091425D" w:rsidP="0091425D">
      <w:pPr>
        <w:rPr>
          <w:sz w:val="24"/>
        </w:rPr>
      </w:pPr>
    </w:p>
    <w:p w:rsidR="0091425D" w:rsidRDefault="0091425D" w:rsidP="0091425D">
      <w:pPr>
        <w:rPr>
          <w:sz w:val="24"/>
        </w:rPr>
      </w:pPr>
    </w:p>
    <w:p w:rsidR="0091425D" w:rsidRDefault="0091425D" w:rsidP="0091425D">
      <w:pPr>
        <w:rPr>
          <w:sz w:val="24"/>
        </w:rPr>
      </w:pPr>
    </w:p>
    <w:p w:rsidR="0091425D" w:rsidRPr="00DE2F51" w:rsidRDefault="0091425D" w:rsidP="0091425D">
      <w:pPr>
        <w:pStyle w:val="Heading1"/>
        <w:numPr>
          <w:ilvl w:val="0"/>
          <w:numId w:val="2"/>
        </w:numPr>
        <w:rPr>
          <w:sz w:val="32"/>
          <w:szCs w:val="32"/>
        </w:rPr>
      </w:pPr>
      <w:r w:rsidRPr="00DE2F51">
        <w:rPr>
          <w:sz w:val="32"/>
          <w:szCs w:val="32"/>
        </w:rPr>
        <w:t>Требования безопасности в аварийных ситуациях</w:t>
      </w:r>
    </w:p>
    <w:p w:rsidR="0091425D" w:rsidRDefault="0091425D" w:rsidP="0091425D"/>
    <w:p w:rsidR="0091425D" w:rsidRPr="007C65F1" w:rsidRDefault="0091425D" w:rsidP="0091425D">
      <w:pPr>
        <w:pStyle w:val="BodyTextIndent"/>
        <w:spacing w:after="0"/>
        <w:ind w:left="0"/>
        <w:rPr>
          <w:sz w:val="24"/>
          <w:szCs w:val="24"/>
        </w:rPr>
      </w:pPr>
      <w:r w:rsidRPr="007C65F1">
        <w:rPr>
          <w:sz w:val="24"/>
          <w:szCs w:val="24"/>
        </w:rPr>
        <w:t>4.1.</w:t>
      </w:r>
      <w:r>
        <w:rPr>
          <w:sz w:val="24"/>
          <w:szCs w:val="24"/>
        </w:rPr>
        <w:t xml:space="preserve">       </w:t>
      </w:r>
      <w:r w:rsidRPr="007C65F1">
        <w:rPr>
          <w:sz w:val="24"/>
          <w:szCs w:val="24"/>
        </w:rPr>
        <w:t>При возникновении опасных и вредных производственных и бытовых факторов работа должны быть прекращена.</w:t>
      </w:r>
    </w:p>
    <w:p w:rsidR="0091425D" w:rsidRDefault="0091425D" w:rsidP="0091425D">
      <w:pPr>
        <w:pStyle w:val="BodyTextIndent"/>
        <w:spacing w:after="0"/>
        <w:ind w:left="0"/>
        <w:rPr>
          <w:sz w:val="24"/>
          <w:szCs w:val="24"/>
        </w:rPr>
      </w:pPr>
      <w:r w:rsidRPr="007C65F1">
        <w:rPr>
          <w:sz w:val="24"/>
          <w:szCs w:val="24"/>
        </w:rPr>
        <w:t xml:space="preserve">4.2. </w:t>
      </w:r>
      <w:r>
        <w:rPr>
          <w:sz w:val="24"/>
          <w:szCs w:val="24"/>
        </w:rPr>
        <w:t xml:space="preserve">      </w:t>
      </w:r>
      <w:r w:rsidRPr="007C65F1">
        <w:rPr>
          <w:sz w:val="24"/>
          <w:szCs w:val="24"/>
        </w:rPr>
        <w:t>В случае возникновения пожара немедленно сообщить в пожарную часть по телефону 01, своему руководителю работ и приступить к тушению огня имеющимися средствами. При тушении огня руководствоваться инструкцией по применению средств пожаротушения, применять те средства, которые предназначены для данного типа возгорания.</w:t>
      </w:r>
    </w:p>
    <w:p w:rsidR="0091425D" w:rsidRDefault="0091425D" w:rsidP="0091425D">
      <w:pPr>
        <w:pStyle w:val="BodyTextInden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4.3.       Д</w:t>
      </w:r>
      <w:r w:rsidRPr="007C65F1">
        <w:rPr>
          <w:sz w:val="24"/>
          <w:szCs w:val="24"/>
        </w:rPr>
        <w:t xml:space="preserve">ействовать организованно и слаженно при эвакуации </w:t>
      </w:r>
      <w:r>
        <w:rPr>
          <w:sz w:val="24"/>
          <w:szCs w:val="24"/>
        </w:rPr>
        <w:t xml:space="preserve">проживающих пенсионеров </w:t>
      </w:r>
      <w:r w:rsidRPr="007C65F1">
        <w:rPr>
          <w:sz w:val="24"/>
          <w:szCs w:val="24"/>
        </w:rPr>
        <w:t>во время чрезвычайных ситуаций</w:t>
      </w:r>
      <w:r>
        <w:rPr>
          <w:sz w:val="24"/>
          <w:szCs w:val="24"/>
        </w:rPr>
        <w:t>.</w:t>
      </w:r>
    </w:p>
    <w:p w:rsidR="0091425D" w:rsidRDefault="0091425D" w:rsidP="0091425D">
      <w:pPr>
        <w:rPr>
          <w:sz w:val="24"/>
        </w:rPr>
      </w:pPr>
      <w:r>
        <w:rPr>
          <w:sz w:val="24"/>
          <w:szCs w:val="24"/>
        </w:rPr>
        <w:t>4.4.       О</w:t>
      </w:r>
      <w:r w:rsidRPr="00BA336D">
        <w:rPr>
          <w:sz w:val="24"/>
          <w:szCs w:val="24"/>
        </w:rPr>
        <w:t>казать доврачебную помощь</w:t>
      </w:r>
      <w:r>
        <w:rPr>
          <w:sz w:val="24"/>
        </w:rPr>
        <w:t xml:space="preserve"> пострадавшим, о несчастном случае доложить директору Центра.</w:t>
      </w:r>
    </w:p>
    <w:p w:rsidR="0091425D" w:rsidRPr="007C65F1" w:rsidRDefault="0091425D" w:rsidP="0091425D">
      <w:pPr>
        <w:pStyle w:val="BodyTextIndent"/>
        <w:spacing w:after="0"/>
        <w:ind w:left="0"/>
        <w:rPr>
          <w:sz w:val="24"/>
          <w:szCs w:val="24"/>
        </w:rPr>
      </w:pPr>
    </w:p>
    <w:p w:rsidR="0091425D" w:rsidRDefault="0091425D" w:rsidP="0091425D">
      <w:pPr>
        <w:pStyle w:val="BodyText"/>
      </w:pPr>
    </w:p>
    <w:p w:rsidR="0091425D" w:rsidRDefault="0091425D" w:rsidP="0091425D">
      <w:pPr>
        <w:rPr>
          <w:sz w:val="24"/>
        </w:rPr>
      </w:pPr>
    </w:p>
    <w:p w:rsidR="0091425D" w:rsidRDefault="0091425D" w:rsidP="0091425D">
      <w:pPr>
        <w:rPr>
          <w:sz w:val="24"/>
        </w:rPr>
      </w:pPr>
    </w:p>
    <w:p w:rsidR="0091425D" w:rsidRPr="00DE2F51" w:rsidRDefault="0091425D" w:rsidP="0091425D">
      <w:pPr>
        <w:pStyle w:val="Heading1"/>
        <w:numPr>
          <w:ilvl w:val="0"/>
          <w:numId w:val="2"/>
        </w:numPr>
        <w:rPr>
          <w:sz w:val="32"/>
          <w:szCs w:val="32"/>
        </w:rPr>
      </w:pPr>
      <w:r w:rsidRPr="00DE2F51">
        <w:rPr>
          <w:sz w:val="32"/>
          <w:szCs w:val="32"/>
        </w:rPr>
        <w:t>Требования безопасности по окончании работ</w:t>
      </w:r>
    </w:p>
    <w:p w:rsidR="0091425D" w:rsidRPr="00DE2F51" w:rsidRDefault="0091425D" w:rsidP="0091425D">
      <w:pPr>
        <w:rPr>
          <w:b/>
          <w:sz w:val="32"/>
          <w:szCs w:val="32"/>
        </w:rPr>
      </w:pPr>
    </w:p>
    <w:p w:rsidR="0091425D" w:rsidRDefault="0091425D" w:rsidP="0091425D">
      <w:pPr>
        <w:pStyle w:val="BodyText"/>
        <w:numPr>
          <w:ilvl w:val="1"/>
          <w:numId w:val="2"/>
        </w:numPr>
      </w:pPr>
      <w:r>
        <w:t>Привести в порядок рабочее место.</w:t>
      </w:r>
    </w:p>
    <w:p w:rsidR="0091425D" w:rsidRPr="00A801FF" w:rsidRDefault="0091425D" w:rsidP="0091425D">
      <w:pPr>
        <w:pStyle w:val="BodyText"/>
        <w:numPr>
          <w:ilvl w:val="1"/>
          <w:numId w:val="2"/>
        </w:numPr>
        <w:rPr>
          <w:szCs w:val="24"/>
        </w:rPr>
      </w:pPr>
      <w:r w:rsidRPr="00A801FF">
        <w:rPr>
          <w:color w:val="141414"/>
          <w:szCs w:val="24"/>
        </w:rPr>
        <w:t xml:space="preserve">Проверить противопожарное состояние </w:t>
      </w:r>
      <w:r>
        <w:rPr>
          <w:color w:val="141414"/>
          <w:szCs w:val="24"/>
        </w:rPr>
        <w:t>социально-реабилитационного отделения.</w:t>
      </w:r>
    </w:p>
    <w:p w:rsidR="0091425D" w:rsidRDefault="0091425D" w:rsidP="0091425D">
      <w:pPr>
        <w:rPr>
          <w:sz w:val="24"/>
        </w:rPr>
      </w:pPr>
    </w:p>
    <w:p w:rsidR="0091425D" w:rsidRDefault="0091425D" w:rsidP="0091425D">
      <w:pPr>
        <w:rPr>
          <w:sz w:val="24"/>
        </w:rPr>
      </w:pPr>
    </w:p>
    <w:p w:rsidR="0091425D" w:rsidRDefault="0091425D" w:rsidP="0091425D">
      <w:pPr>
        <w:rPr>
          <w:sz w:val="24"/>
        </w:rPr>
      </w:pPr>
    </w:p>
    <w:p w:rsidR="0091425D" w:rsidRDefault="0091425D" w:rsidP="0091425D">
      <w:pPr>
        <w:rPr>
          <w:sz w:val="24"/>
        </w:rPr>
      </w:pPr>
      <w:r>
        <w:rPr>
          <w:sz w:val="24"/>
        </w:rPr>
        <w:t xml:space="preserve">Инструкцию разработал: _________20___г. _____________ /зав. СРО № </w:t>
      </w:r>
      <w:r w:rsidR="00221760">
        <w:rPr>
          <w:sz w:val="24"/>
        </w:rPr>
        <w:t>1 Романова А. В.</w:t>
      </w:r>
      <w:r>
        <w:rPr>
          <w:sz w:val="24"/>
        </w:rPr>
        <w:t>/</w:t>
      </w:r>
    </w:p>
    <w:p w:rsidR="0091425D" w:rsidRDefault="0091425D" w:rsidP="0091425D">
      <w:pPr>
        <w:rPr>
          <w:sz w:val="24"/>
        </w:rPr>
      </w:pPr>
    </w:p>
    <w:p w:rsidR="0091425D" w:rsidRDefault="0091425D" w:rsidP="0091425D">
      <w:pPr>
        <w:rPr>
          <w:sz w:val="24"/>
        </w:rPr>
      </w:pPr>
    </w:p>
    <w:p w:rsidR="0091425D" w:rsidRDefault="0091425D" w:rsidP="0091425D">
      <w:pPr>
        <w:rPr>
          <w:sz w:val="24"/>
        </w:rPr>
      </w:pPr>
    </w:p>
    <w:p w:rsidR="0091425D" w:rsidRPr="00E87CF4" w:rsidRDefault="0091425D" w:rsidP="0091425D">
      <w:pPr>
        <w:rPr>
          <w:sz w:val="24"/>
          <w:szCs w:val="24"/>
        </w:rPr>
      </w:pPr>
      <w:r w:rsidRPr="00E87CF4">
        <w:rPr>
          <w:color w:val="000000"/>
          <w:sz w:val="24"/>
          <w:szCs w:val="24"/>
        </w:rPr>
        <w:t>С инструкцией ознакомлен, один экземпляр получил на руки и обязуюсь хранить на рабочем месте.</w:t>
      </w:r>
      <w:r w:rsidRPr="00E87CF4">
        <w:rPr>
          <w:color w:val="000000"/>
          <w:sz w:val="24"/>
          <w:szCs w:val="24"/>
        </w:rPr>
        <w:br/>
      </w:r>
      <w:r w:rsidRPr="00E87CF4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______________ _______________</w:t>
      </w:r>
      <w:r w:rsidRPr="00E87CF4">
        <w:rPr>
          <w:color w:val="000000"/>
          <w:sz w:val="24"/>
          <w:szCs w:val="24"/>
        </w:rPr>
        <w:t xml:space="preserve"> (подпись) (Ф.И.О.)</w:t>
      </w:r>
      <w:r w:rsidRPr="004D41C7">
        <w:rPr>
          <w:color w:val="000000"/>
          <w:sz w:val="24"/>
          <w:szCs w:val="24"/>
        </w:rPr>
        <w:t xml:space="preserve"> </w:t>
      </w:r>
      <w:r w:rsidRPr="00E87CF4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_____»_____________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p w:rsidR="0091425D" w:rsidRDefault="0091425D" w:rsidP="0091425D">
      <w:pPr>
        <w:rPr>
          <w:color w:val="000000"/>
          <w:sz w:val="24"/>
          <w:szCs w:val="24"/>
        </w:rPr>
      </w:pPr>
    </w:p>
    <w:p w:rsidR="0091425D" w:rsidRPr="00E87CF4" w:rsidRDefault="0091425D" w:rsidP="0091425D">
      <w:pPr>
        <w:rPr>
          <w:sz w:val="24"/>
          <w:szCs w:val="24"/>
        </w:rPr>
      </w:pPr>
      <w:r w:rsidRPr="00E87CF4">
        <w:rPr>
          <w:color w:val="000000"/>
          <w:sz w:val="24"/>
          <w:szCs w:val="24"/>
        </w:rPr>
        <w:br/>
      </w:r>
    </w:p>
    <w:p w:rsidR="0091425D" w:rsidRDefault="0091425D"/>
    <w:sectPr w:rsidR="0091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0091D"/>
    <w:multiLevelType w:val="multilevel"/>
    <w:tmpl w:val="E906328E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25D"/>
    <w:rsid w:val="00057C85"/>
    <w:rsid w:val="00221760"/>
    <w:rsid w:val="0051446A"/>
    <w:rsid w:val="0091425D"/>
    <w:rsid w:val="00DD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25D"/>
  </w:style>
  <w:style w:type="paragraph" w:styleId="Heading1">
    <w:name w:val="heading 1"/>
    <w:basedOn w:val="Normal"/>
    <w:next w:val="Normal"/>
    <w:qFormat/>
    <w:rsid w:val="0091425D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91425D"/>
    <w:pPr>
      <w:widowControl w:val="0"/>
      <w:spacing w:before="80"/>
      <w:ind w:right="820"/>
      <w:jc w:val="center"/>
    </w:pPr>
    <w:rPr>
      <w:b/>
      <w:sz w:val="24"/>
    </w:rPr>
  </w:style>
  <w:style w:type="table" w:styleId="TableGrid">
    <w:name w:val="Table Grid"/>
    <w:basedOn w:val="TableNormal"/>
    <w:rsid w:val="00914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1425D"/>
    <w:rPr>
      <w:sz w:val="24"/>
    </w:rPr>
  </w:style>
  <w:style w:type="paragraph" w:styleId="BodyTextIndent">
    <w:name w:val="Body Text Indent"/>
    <w:basedOn w:val="Normal"/>
    <w:rsid w:val="0091425D"/>
    <w:pPr>
      <w:spacing w:after="120"/>
      <w:ind w:left="283"/>
    </w:pPr>
  </w:style>
  <w:style w:type="paragraph" w:styleId="BalloonText">
    <w:name w:val="Balloon Text"/>
    <w:basedOn w:val="Normal"/>
    <w:semiHidden/>
    <w:rsid w:val="00221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632</Words>
  <Characters>3608</Characters>
  <Application>Microsoft Office Outlook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 «Центр социального обслуживания граждан пожилого возраста и инвалидов»</vt:lpstr>
    </vt:vector>
  </TitlesOfParts>
  <Company>МУЦСО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 «Центр социального обслуживания граждан пожилого возраста и инвалидов»</dc:title>
  <dc:subject/>
  <dc:creator>Наумик</dc:creator>
  <cp:keywords/>
  <dc:description/>
  <cp:lastModifiedBy>Наумик</cp:lastModifiedBy>
  <cp:revision>5</cp:revision>
  <cp:lastPrinted>2010-12-09T11:59:00Z</cp:lastPrinted>
  <dcterms:created xsi:type="dcterms:W3CDTF">2010-11-09T05:15:00Z</dcterms:created>
  <dcterms:modified xsi:type="dcterms:W3CDTF">2010-12-09T12:00:00Z</dcterms:modified>
</cp:coreProperties>
</file>