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42" w:rsidRDefault="008C5E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pt;margin-top:-9pt;width:486pt;height:738pt;z-index:1">
            <v:textbox>
              <w:txbxContent>
                <w:p w:rsidR="008C5E42" w:rsidRDefault="008C5E42" w:rsidP="008C5E4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825BE" w:rsidRPr="00CB27CF" w:rsidRDefault="004825BE" w:rsidP="004825BE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4825BE" w:rsidRPr="00CB27CF" w:rsidRDefault="004825BE" w:rsidP="004825BE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4825BE" w:rsidRPr="004D3097" w:rsidRDefault="004825BE" w:rsidP="004825BE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4825BE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25BE" w:rsidRPr="00553DC8" w:rsidRDefault="004825BE" w:rsidP="00F04043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4825BE" w:rsidRPr="00553DC8" w:rsidRDefault="004825BE" w:rsidP="00F04043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4825BE" w:rsidRPr="00553DC8" w:rsidRDefault="004825BE" w:rsidP="00F04043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4825BE" w:rsidRPr="00553DC8" w:rsidRDefault="004825BE" w:rsidP="00F04043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4825BE" w:rsidRPr="00553DC8" w:rsidRDefault="004825BE" w:rsidP="00F04043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4825BE" w:rsidRPr="00553DC8" w:rsidRDefault="004825BE" w:rsidP="00F04043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8C5E42" w:rsidRPr="00D740CA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Pr="00D740CA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Pr="00D740CA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Pr="00D740CA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Pr="00D740CA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Pr="00D740CA" w:rsidRDefault="008C5E42" w:rsidP="008C5E4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>ИНСТРУКЦИЯ</w:t>
                  </w: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570B10">
                    <w:rPr>
                      <w:b/>
                      <w:sz w:val="32"/>
                      <w:szCs w:val="32"/>
                    </w:rPr>
                    <w:t>13</w:t>
                  </w:r>
                </w:p>
                <w:p w:rsidR="008C5E42" w:rsidRDefault="008C5E42" w:rsidP="008C5E4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</w:p>
                <w:p w:rsidR="008C5E42" w:rsidRPr="00D740CA" w:rsidRDefault="00570B10" w:rsidP="008C5E4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ДЛЯ ЗАВЕД</w:t>
                  </w:r>
                  <w:r w:rsidR="008C5E42">
                    <w:rPr>
                      <w:b/>
                      <w:sz w:val="32"/>
                      <w:szCs w:val="32"/>
                    </w:rPr>
                    <w:t>УЮЩЕГО ХОЗЯЙСТВОМ</w:t>
                  </w:r>
                </w:p>
                <w:p w:rsidR="008C5E42" w:rsidRPr="00D740CA" w:rsidRDefault="008C5E42" w:rsidP="008C5E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C5E42" w:rsidRDefault="008C5E42"/>
              </w:txbxContent>
            </v:textbox>
          </v:shape>
        </w:pict>
      </w:r>
    </w:p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 w:rsidP="008C5E42">
      <w:pPr>
        <w:pStyle w:val="Heading1"/>
        <w:numPr>
          <w:ilvl w:val="0"/>
          <w:numId w:val="2"/>
        </w:numPr>
      </w:pPr>
      <w:r>
        <w:t>Общие требования безопасности</w:t>
      </w:r>
    </w:p>
    <w:p w:rsidR="008C5E42" w:rsidRDefault="008C5E42" w:rsidP="008C5E42"/>
    <w:p w:rsidR="008C5E42" w:rsidRDefault="008C5E42" w:rsidP="008C5E42">
      <w:pPr>
        <w:pStyle w:val="BodyText"/>
        <w:numPr>
          <w:ilvl w:val="1"/>
          <w:numId w:val="2"/>
        </w:numPr>
      </w:pPr>
      <w:r>
        <w:t>В качестве  заведующего хозяйством допускается персонал, прошедший инструктаж по технике безопасности.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Находясь в производственных помещениях на территории участков предприятия, следует быть внимательным к сигналам транспортных средств и выполнять их.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В производственных помещениях проходить только по предусмотренным проходам.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Проходя мимо или находясь вблизи рабочего места электросварщика, не смотреть на пламя электросварки, находясь около кислородных баллонов не допускать, чтобы на них попало масло, не прикасаться к ним руками, загрязненными маслом.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Запрещается включать или останавливать машины станки и механизмы, работа на которых не поручена руководителем.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Не прикасаться к электрооборудованию, электрораспределительным щитам, арматуре освещения, электропроводам ( особенно оборванным), снимать ограждения, защитные кожухи с токоведущих частей оборудования.</w:t>
      </w:r>
    </w:p>
    <w:p w:rsidR="008C5E42" w:rsidRDefault="008C5E42" w:rsidP="008C5E42">
      <w:pPr>
        <w:rPr>
          <w:sz w:val="24"/>
        </w:rPr>
      </w:pPr>
      <w:r>
        <w:rPr>
          <w:sz w:val="24"/>
        </w:rPr>
        <w:t>!.7. Заведующий хозяйством должен выполнять только ту работу, которая поручена руководством</w:t>
      </w: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pStyle w:val="Heading1"/>
        <w:numPr>
          <w:ilvl w:val="0"/>
          <w:numId w:val="2"/>
        </w:numPr>
      </w:pPr>
      <w:r>
        <w:t>Требования безопасности перед работой</w:t>
      </w:r>
    </w:p>
    <w:p w:rsidR="008C5E42" w:rsidRDefault="008C5E42" w:rsidP="008C5E42"/>
    <w:p w:rsidR="008C5E42" w:rsidRDefault="008C5E42" w:rsidP="008C5E42">
      <w:pPr>
        <w:pStyle w:val="BodyText"/>
        <w:numPr>
          <w:ilvl w:val="1"/>
          <w:numId w:val="2"/>
        </w:numPr>
      </w:pPr>
      <w:r>
        <w:t>Надеть полагающуюся по нормам спецодежду и СИЗ.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Подготовить инструмент, приспособления и убедиться в их  исправности.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Подготовить свой рабочий участок, освободить проходы, убрать посторонние предметы.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Проверить достаточность освещенности рабочего места.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Обо всех замеченных недостатках сообщить мастеру и без его указания к работе не приступать.</w:t>
      </w:r>
    </w:p>
    <w:p w:rsidR="008C5E42" w:rsidRDefault="008C5E42" w:rsidP="008C5E42">
      <w:pPr>
        <w:pStyle w:val="Heading1"/>
        <w:numPr>
          <w:ilvl w:val="0"/>
          <w:numId w:val="2"/>
        </w:numPr>
      </w:pPr>
      <w:r>
        <w:t>Требования безопасности во время работы</w:t>
      </w:r>
    </w:p>
    <w:p w:rsidR="008C5E42" w:rsidRDefault="008C5E42" w:rsidP="008C5E42"/>
    <w:p w:rsidR="008C5E42" w:rsidRDefault="008C5E42" w:rsidP="008C5E42">
      <w:pPr>
        <w:pStyle w:val="BodyText"/>
        <w:numPr>
          <w:ilvl w:val="1"/>
          <w:numId w:val="2"/>
        </w:numPr>
      </w:pPr>
      <w:r>
        <w:t>Во время работы быть внимательным, не отвлекаться на посторонние дела, разговоры и не отвлекать внимание других.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Пользоваться только исправным инструментом и приспособлениями соответствующего назначения.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Пользоваться только установленными проходами, не перебегать дорогу перед движущимся транспортом.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Переносное освещение должно быть 12В.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Соблюдать нормы переноски тяжестей:</w:t>
      </w:r>
    </w:p>
    <w:p w:rsidR="008C5E42" w:rsidRDefault="008C5E42" w:rsidP="008C5E4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Для мужчин – груз весом не более 50кг;</w:t>
      </w:r>
    </w:p>
    <w:p w:rsidR="008C5E42" w:rsidRDefault="008C5E42" w:rsidP="008C5E4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Для женщин – ручная переноска не более15кг.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Переноска тяжестей на расстояние более 50м вручную не допускается.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перемещении баллонов со сжатым газом, барабанов с карбидом кальция, а также материалов в стеклянной таре необходимо предохранять их от ударов и толчков. Баллоны с газами должны быть с навернутыми колпачками, не допускать к ним масленых предметов и масел.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Бутыли с кислотами и щелочами переносить только в специальных корзинах и за ручки корзин, предварительно проверив прочность ручек и днища корзин.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работе на крышах пользоваться предохранительными поясами, надежно привязавшись веревкой к прочным предметам и работать только вдвоем.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укладывании груза следить, чтобы не нанести травму себе или товарищам по работе, все действия и приемы необходимо согласовывать.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Запрещается выдвигать штучные грузы, уложенные в штабеля, т. к. вышележащие грузы могут обвалиться.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работе в местах прокладки трубопроводов пара и горячей воды, проходящих электрических кабелей работать только под руководством ИТР.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Заведующему хозяйством запрещается:</w:t>
      </w:r>
    </w:p>
    <w:p w:rsidR="008C5E42" w:rsidRDefault="008C5E42" w:rsidP="008C5E4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Стоять или проходить под поднятым грузом;</w:t>
      </w:r>
    </w:p>
    <w:p w:rsidR="008C5E42" w:rsidRDefault="008C5E42" w:rsidP="008C5E4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Ездить на прицепах и подножках автомашин;</w:t>
      </w:r>
    </w:p>
    <w:p w:rsidR="008C5E42" w:rsidRDefault="008C5E42" w:rsidP="008C5E4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Нагружать тележки по высоте выше уровня глаз;</w:t>
      </w:r>
    </w:p>
    <w:p w:rsidR="008C5E42" w:rsidRDefault="008C5E42" w:rsidP="008C5E4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Поднимать или опускать грузы с помощью грузоподъемных механизмов без наличия удостоверения стропальщика;</w:t>
      </w:r>
    </w:p>
    <w:p w:rsidR="008C5E42" w:rsidRDefault="008C5E42" w:rsidP="008C5E4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Находиться в кузове автомашины совместно с перевозимым грузом.</w:t>
      </w: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pStyle w:val="Heading1"/>
        <w:numPr>
          <w:ilvl w:val="0"/>
          <w:numId w:val="2"/>
        </w:numPr>
      </w:pPr>
      <w:r>
        <w:t>Требования безопасности в аварийных ситуациях</w:t>
      </w:r>
    </w:p>
    <w:p w:rsidR="008C5E42" w:rsidRDefault="008C5E42" w:rsidP="008C5E42"/>
    <w:p w:rsidR="008C5E42" w:rsidRDefault="008C5E42" w:rsidP="008C5E42">
      <w:pPr>
        <w:pStyle w:val="BodyText"/>
        <w:numPr>
          <w:ilvl w:val="1"/>
          <w:numId w:val="2"/>
        </w:numPr>
      </w:pPr>
      <w:r>
        <w:t>При возникновении опасных и вредных производственных факторов вследствие метеорологических условий на состояние груза работы должны быть прекращены, об этом необходимо поставить  в известность руководителя работ.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разливе кислоты, щелочи на пол посыпать это место песком, затем песок удалить с помощью совка и щетки, после чего это место промыть водой.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возникновении загорания, поставить в известность руководство и приступить к тушению огня имеющимися первичными средствами пожаротушения.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Оказать доврачебную помощь пострадавшим, о несчастном случае доложить руководителю работ.</w:t>
      </w:r>
    </w:p>
    <w:p w:rsidR="008C5E42" w:rsidRDefault="008C5E42" w:rsidP="008C5E42">
      <w:pPr>
        <w:pStyle w:val="Heading1"/>
        <w:numPr>
          <w:ilvl w:val="0"/>
          <w:numId w:val="2"/>
        </w:numPr>
      </w:pPr>
      <w:r>
        <w:t>Требования безопасности по окончании работ</w:t>
      </w:r>
    </w:p>
    <w:p w:rsidR="008C5E42" w:rsidRDefault="008C5E42" w:rsidP="008C5E42"/>
    <w:p w:rsidR="008C5E42" w:rsidRDefault="008C5E42" w:rsidP="008C5E42">
      <w:pPr>
        <w:pStyle w:val="BodyText"/>
        <w:numPr>
          <w:ilvl w:val="1"/>
          <w:numId w:val="2"/>
        </w:numPr>
      </w:pPr>
      <w:r>
        <w:t>Привести в порядок рабочее место, инструмент и приспособления и сложить  их в специально отведенное место.</w:t>
      </w:r>
    </w:p>
    <w:p w:rsidR="008C5E42" w:rsidRDefault="008C5E42" w:rsidP="008C5E42">
      <w:pPr>
        <w:rPr>
          <w:sz w:val="24"/>
        </w:rPr>
      </w:pPr>
    </w:p>
    <w:p w:rsidR="008C5E42" w:rsidRPr="00A801FF" w:rsidRDefault="008C5E42" w:rsidP="008C5E42">
      <w:pPr>
        <w:pStyle w:val="BodyText"/>
        <w:numPr>
          <w:ilvl w:val="1"/>
          <w:numId w:val="2"/>
        </w:numPr>
        <w:rPr>
          <w:szCs w:val="24"/>
        </w:rPr>
      </w:pPr>
      <w:r w:rsidRPr="00A801FF">
        <w:rPr>
          <w:color w:val="141414"/>
          <w:szCs w:val="24"/>
        </w:rPr>
        <w:t>Проверить противопожарное состояние склада.</w:t>
      </w: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4825BE" w:rsidRDefault="004825BE" w:rsidP="004825BE">
      <w:pPr>
        <w:rPr>
          <w:sz w:val="24"/>
        </w:rPr>
      </w:pPr>
      <w:r>
        <w:rPr>
          <w:sz w:val="24"/>
        </w:rPr>
        <w:t xml:space="preserve">Инструкцию разработал: </w:t>
      </w:r>
      <w:r>
        <w:rPr>
          <w:sz w:val="24"/>
          <w:u w:val="single"/>
        </w:rPr>
        <w:t xml:space="preserve"> 09.01.</w:t>
      </w:r>
      <w:r w:rsidRPr="001D3FDD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Pr="001D3FDD">
        <w:rPr>
          <w:sz w:val="24"/>
          <w:u w:val="single"/>
        </w:rPr>
        <w:t>г</w:t>
      </w:r>
      <w:r>
        <w:rPr>
          <w:sz w:val="24"/>
        </w:rPr>
        <w:t xml:space="preserve">. /зам. директора/ Н. П. </w:t>
      </w:r>
      <w:proofErr w:type="spellStart"/>
      <w:r>
        <w:rPr>
          <w:sz w:val="24"/>
        </w:rPr>
        <w:t>Симко</w:t>
      </w:r>
      <w:proofErr w:type="spellEnd"/>
      <w:r>
        <w:rPr>
          <w:sz w:val="24"/>
        </w:rPr>
        <w:t xml:space="preserve"> _______________/</w:t>
      </w: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Pr="00E87CF4" w:rsidRDefault="008C5E42" w:rsidP="008C5E42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8C5E42" w:rsidRDefault="008C5E42" w:rsidP="008C5E42">
      <w:pPr>
        <w:rPr>
          <w:color w:val="000000"/>
          <w:sz w:val="24"/>
          <w:szCs w:val="24"/>
        </w:rPr>
      </w:pPr>
    </w:p>
    <w:p w:rsidR="008C5E42" w:rsidRDefault="008C5E42" w:rsidP="008C5E42">
      <w:pPr>
        <w:rPr>
          <w:sz w:val="24"/>
        </w:rPr>
      </w:pPr>
      <w:r w:rsidRPr="00E87CF4">
        <w:rPr>
          <w:color w:val="000000"/>
          <w:sz w:val="24"/>
          <w:szCs w:val="24"/>
        </w:rPr>
        <w:br/>
      </w:r>
    </w:p>
    <w:p w:rsidR="008C5E42" w:rsidRDefault="008C5E42" w:rsidP="008C5E42">
      <w:pPr>
        <w:rPr>
          <w:sz w:val="24"/>
        </w:rPr>
      </w:pPr>
    </w:p>
    <w:p w:rsidR="008C5E42" w:rsidRDefault="008C5E42"/>
    <w:sectPr w:rsidR="008C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91D"/>
    <w:multiLevelType w:val="multilevel"/>
    <w:tmpl w:val="E906328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1A53F7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88301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E42"/>
    <w:rsid w:val="004825BE"/>
    <w:rsid w:val="00570B10"/>
    <w:rsid w:val="008C5E42"/>
    <w:rsid w:val="00D52E16"/>
    <w:rsid w:val="00EF6108"/>
    <w:rsid w:val="00F0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E42"/>
  </w:style>
  <w:style w:type="paragraph" w:styleId="Heading1">
    <w:name w:val="heading 1"/>
    <w:basedOn w:val="Normal"/>
    <w:next w:val="Normal"/>
    <w:qFormat/>
    <w:rsid w:val="008C5E42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C5E42"/>
    <w:rPr>
      <w:sz w:val="24"/>
    </w:rPr>
  </w:style>
  <w:style w:type="table" w:styleId="TableGrid">
    <w:name w:val="Table Grid"/>
    <w:basedOn w:val="TableNormal"/>
    <w:rsid w:val="008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651</Words>
  <Characters>3712</Characters>
  <Application>Microsoft Office Outlook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4</cp:revision>
  <cp:lastPrinted>2017-01-24T12:52:00Z</cp:lastPrinted>
  <dcterms:created xsi:type="dcterms:W3CDTF">2010-11-25T10:43:00Z</dcterms:created>
  <dcterms:modified xsi:type="dcterms:W3CDTF">2017-01-24T12:53:00Z</dcterms:modified>
</cp:coreProperties>
</file>