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FE" w:rsidRDefault="009705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7pt;margin-top:-9pt;width:486pt;height:711pt;z-index:1" strokeweight="6pt">
            <v:stroke linestyle="thickBetweenThin"/>
            <v:textbox>
              <w:txbxContent>
                <w:p w:rsidR="009705FE" w:rsidRDefault="009705FE" w:rsidP="009705FE">
                  <w:pPr>
                    <w:pStyle w:val="Title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МУ «Центр социального обслуживания граждан пожилого возраста и инвалидов»</w:t>
                  </w:r>
                </w:p>
                <w:p w:rsidR="009705FE" w:rsidRPr="003F5C50" w:rsidRDefault="009705FE" w:rsidP="009705FE">
                  <w:pPr>
                    <w:pStyle w:val="Title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Егорлыкского района</w:t>
                  </w:r>
                </w:p>
                <w:p w:rsidR="009705FE" w:rsidRPr="003F5C50" w:rsidRDefault="009705FE" w:rsidP="009705FE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Overlap w:val="never"/>
                    <w:tblW w:w="9571" w:type="dxa"/>
                    <w:tblLook w:val="01E0"/>
                  </w:tblPr>
                  <w:tblGrid>
                    <w:gridCol w:w="9787"/>
                    <w:gridCol w:w="9787"/>
                  </w:tblGrid>
                  <w:tr w:rsidR="0033789F">
                    <w:tc>
                      <w:tcPr>
                        <w:tcW w:w="4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Style w:val="TableGrid"/>
                          <w:tblOverlap w:val="never"/>
                          <w:tblW w:w="9571" w:type="dxa"/>
                          <w:tblLook w:val="01E0"/>
                        </w:tblPr>
                        <w:tblGrid>
                          <w:gridCol w:w="4813"/>
                          <w:gridCol w:w="4758"/>
                        </w:tblGrid>
                        <w:tr w:rsidR="0033789F" w:rsidRPr="00DE0557">
                          <w:tc>
                            <w:tcPr>
                              <w:tcW w:w="48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E0557">
                                <w:rPr>
                                  <w:b/>
                                </w:rPr>
                                <w:t>СОГЛАСОВАНО</w:t>
                              </w: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</w:rPr>
                              </w:pP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</w:rPr>
                              </w:pPr>
                              <w:r w:rsidRPr="00DE0557">
                                <w:rPr>
                                  <w:b/>
                                </w:rPr>
                                <w:t>Председатель комиссии по охране труда и технике безопасности</w:t>
                              </w: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</w:rPr>
                              </w:pP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</w:rPr>
                              </w:pP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</w:rPr>
                              </w:pPr>
                              <w:r w:rsidRPr="00DE0557">
                                <w:rPr>
                                  <w:b/>
                                </w:rPr>
                                <w:t>___________________ Н. П. Симко</w:t>
                              </w: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</w:rPr>
                              </w:pP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E0557">
                                <w:rPr>
                                  <w:b/>
                                </w:rPr>
                                <w:t>«_____» ________________ 20__ г.</w:t>
                              </w:r>
                            </w:p>
                          </w:tc>
                          <w:tc>
                            <w:tcPr>
                              <w:tcW w:w="47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E0557">
                                <w:rPr>
                                  <w:b/>
                                </w:rPr>
                                <w:t>УТВЕРЖДЕНО</w:t>
                              </w: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</w:rPr>
                              </w:pP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</w:rPr>
                              </w:pPr>
                              <w:r w:rsidRPr="00DE0557">
                                <w:rPr>
                                  <w:b/>
                                </w:rPr>
                                <w:t>Директор</w:t>
                              </w: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-94"/>
                                <w:rPr>
                                  <w:b/>
                                </w:rPr>
                              </w:pPr>
                              <w:r w:rsidRPr="00DE0557">
                                <w:rPr>
                                  <w:b/>
                                </w:rPr>
                                <w:t>МУ «Центр социального обслуживания граждан пожилого возраста и инвалидов»</w:t>
                              </w: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-94"/>
                                <w:rPr>
                                  <w:b/>
                                </w:rPr>
                              </w:pP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-94"/>
                                <w:rPr>
                                  <w:b/>
                                </w:rPr>
                              </w:pPr>
                              <w:r w:rsidRPr="00DE0557">
                                <w:rPr>
                                  <w:b/>
                                </w:rPr>
                                <w:t>_____________________  А. Н. Ефимова</w:t>
                              </w: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-94"/>
                                <w:rPr>
                                  <w:b/>
                                </w:rPr>
                              </w:pP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-94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E0557">
                                <w:rPr>
                                  <w:b/>
                                </w:rPr>
                                <w:t>«_____» ________________ 20__ г.</w:t>
                              </w:r>
                            </w:p>
                          </w:tc>
                        </w:tr>
                      </w:tbl>
                      <w:p w:rsidR="0033789F" w:rsidRDefault="0033789F"/>
                    </w:tc>
                    <w:tc>
                      <w:tcPr>
                        <w:tcW w:w="4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Style w:val="TableGrid"/>
                          <w:tblOverlap w:val="never"/>
                          <w:tblW w:w="9571" w:type="dxa"/>
                          <w:tblLook w:val="01E0"/>
                        </w:tblPr>
                        <w:tblGrid>
                          <w:gridCol w:w="4813"/>
                          <w:gridCol w:w="4758"/>
                        </w:tblGrid>
                        <w:tr w:rsidR="0033789F" w:rsidRPr="00DE0557">
                          <w:tc>
                            <w:tcPr>
                              <w:tcW w:w="48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E0557">
                                <w:rPr>
                                  <w:b/>
                                </w:rPr>
                                <w:t>СОГЛАСОВАНО</w:t>
                              </w: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</w:rPr>
                              </w:pP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</w:rPr>
                              </w:pPr>
                              <w:r w:rsidRPr="00DE0557">
                                <w:rPr>
                                  <w:b/>
                                </w:rPr>
                                <w:t>Председатель комиссии по охране труда и технике безопасности</w:t>
                              </w: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</w:rPr>
                              </w:pP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</w:rPr>
                              </w:pP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</w:rPr>
                              </w:pPr>
                              <w:r w:rsidRPr="00DE0557">
                                <w:rPr>
                                  <w:b/>
                                </w:rPr>
                                <w:t>___________________ Н. П. Симко</w:t>
                              </w: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</w:rPr>
                              </w:pP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E0557">
                                <w:rPr>
                                  <w:b/>
                                </w:rPr>
                                <w:t>«_____» ________________ 20__ г.</w:t>
                              </w:r>
                            </w:p>
                          </w:tc>
                          <w:tc>
                            <w:tcPr>
                              <w:tcW w:w="47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E0557">
                                <w:rPr>
                                  <w:b/>
                                </w:rPr>
                                <w:t>УТВЕРЖДЕНО</w:t>
                              </w: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</w:rPr>
                              </w:pP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720"/>
                                <w:rPr>
                                  <w:b/>
                                </w:rPr>
                              </w:pPr>
                              <w:r w:rsidRPr="00DE0557">
                                <w:rPr>
                                  <w:b/>
                                </w:rPr>
                                <w:t>Директор</w:t>
                              </w: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-94"/>
                                <w:rPr>
                                  <w:b/>
                                </w:rPr>
                              </w:pPr>
                              <w:r w:rsidRPr="00DE0557">
                                <w:rPr>
                                  <w:b/>
                                </w:rPr>
                                <w:t>МУ «Центр социального обслуживания граждан пожилого возраста и инвалидов»</w:t>
                              </w: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-94"/>
                                <w:rPr>
                                  <w:b/>
                                </w:rPr>
                              </w:pP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-94"/>
                                <w:rPr>
                                  <w:b/>
                                </w:rPr>
                              </w:pPr>
                              <w:r w:rsidRPr="00DE0557">
                                <w:rPr>
                                  <w:b/>
                                </w:rPr>
                                <w:t>_____________________  А. Н. Ефимова</w:t>
                              </w: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-94"/>
                                <w:rPr>
                                  <w:b/>
                                </w:rPr>
                              </w:pPr>
                            </w:p>
                            <w:p w:rsidR="0033789F" w:rsidRPr="00DE0557" w:rsidRDefault="0033789F" w:rsidP="0033789F">
                              <w:pPr>
                                <w:widowControl w:val="0"/>
                                <w:spacing w:line="220" w:lineRule="exact"/>
                                <w:ind w:right="-94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E0557">
                                <w:rPr>
                                  <w:b/>
                                </w:rPr>
                                <w:t>«_____» ________________ 20__ г.</w:t>
                              </w:r>
                            </w:p>
                          </w:tc>
                        </w:tr>
                      </w:tbl>
                      <w:p w:rsidR="0033789F" w:rsidRDefault="0033789F"/>
                    </w:tc>
                  </w:tr>
                </w:tbl>
                <w:p w:rsidR="009705FE" w:rsidRPr="003F5C50" w:rsidRDefault="009705FE" w:rsidP="009705FE">
                  <w:pPr>
                    <w:widowControl w:val="0"/>
                    <w:tabs>
                      <w:tab w:val="left" w:pos="7513"/>
                    </w:tabs>
                    <w:spacing w:before="80"/>
                    <w:ind w:right="82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705FE" w:rsidRDefault="009705FE" w:rsidP="009705FE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9705FE" w:rsidRDefault="009705FE" w:rsidP="009705FE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9705FE" w:rsidRDefault="009705FE" w:rsidP="009705FE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9705FE" w:rsidRDefault="009705FE" w:rsidP="009705FE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9705FE" w:rsidRDefault="009705FE" w:rsidP="009705FE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9705FE" w:rsidRDefault="009705FE" w:rsidP="009705FE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9705FE" w:rsidRDefault="009705FE" w:rsidP="009705FE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9705FE" w:rsidRDefault="009705FE" w:rsidP="009705FE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9705FE" w:rsidRDefault="009705FE" w:rsidP="009705FE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9705FE" w:rsidRDefault="009705FE" w:rsidP="009705FE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9705FE" w:rsidRDefault="009705FE" w:rsidP="009705FE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9705FE" w:rsidRDefault="009705FE" w:rsidP="009705FE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9705FE" w:rsidRDefault="009705FE" w:rsidP="009705FE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ИНСТРУКЦИИЯ </w:t>
                  </w:r>
                  <w:r w:rsidR="0033789F">
                    <w:rPr>
                      <w:b/>
                      <w:sz w:val="32"/>
                    </w:rPr>
                    <w:t>№21</w:t>
                  </w:r>
                </w:p>
                <w:p w:rsidR="009705FE" w:rsidRDefault="009705FE" w:rsidP="009705FE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ПО ОХРАНЕ ТРУДА</w:t>
                  </w:r>
                </w:p>
                <w:p w:rsidR="009705FE" w:rsidRDefault="009705FE" w:rsidP="009705FE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МЕД</w:t>
                  </w:r>
                  <w:r w:rsidR="00917C59">
                    <w:rPr>
                      <w:b/>
                      <w:sz w:val="32"/>
                    </w:rPr>
                    <w:t>ИЦИНСКОЙ СЕСТРЕ</w:t>
                  </w:r>
                </w:p>
                <w:p w:rsidR="009705FE" w:rsidRDefault="009705FE"/>
              </w:txbxContent>
            </v:textbox>
          </v:shape>
        </w:pict>
      </w:r>
    </w:p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/>
    <w:p w:rsidR="009705FE" w:rsidRDefault="009705FE" w:rsidP="009705FE">
      <w:pPr>
        <w:tabs>
          <w:tab w:val="num" w:pos="360"/>
        </w:tabs>
        <w:ind w:left="360" w:hanging="36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Общие требования безопасности</w:t>
      </w:r>
    </w:p>
    <w:p w:rsidR="009705FE" w:rsidRDefault="009705FE" w:rsidP="009705FE">
      <w:pPr>
        <w:jc w:val="center"/>
        <w:rPr>
          <w:b/>
          <w:snapToGrid w:val="0"/>
          <w:sz w:val="24"/>
        </w:rPr>
      </w:pPr>
    </w:p>
    <w:p w:rsidR="009705FE" w:rsidRDefault="009705FE" w:rsidP="009705FE">
      <w:pPr>
        <w:pStyle w:val="BodyText"/>
      </w:pPr>
      <w:r>
        <w:t>1.1. К работе в качестве медсестры допускаются лица, имеющие специальное образование, подтвержденное дипломом,  прошедшие медицинскую комиссию и инструктаж по охране труда на рабочем месте.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 xml:space="preserve">1.2. Медсестра должна быть обеспечена спецодеждой, СИЗ согласно типовых норм бесплатной выдачи спецодежды и </w:t>
      </w:r>
      <w:proofErr w:type="spellStart"/>
      <w:r>
        <w:rPr>
          <w:sz w:val="24"/>
        </w:rPr>
        <w:t>спецобуви</w:t>
      </w:r>
      <w:proofErr w:type="spellEnd"/>
      <w:r>
        <w:rPr>
          <w:sz w:val="24"/>
        </w:rPr>
        <w:t>.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>1.3. Медсестра обязана соблюдать: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ab/>
        <w:t>-правила внутреннего распорядка;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ab/>
        <w:t>-правила пожарной безопасности;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ab/>
        <w:t>-режим труда и отдыха.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>1.4. При работе на медсестру возможно воздействие следующих опасных факторов: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ab/>
        <w:t>-термические  ожоги при неаккуратном использовании спиртовки;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ab/>
        <w:t>-химические  ожоги при попадании на кожу или глаза растворов кислот, щелочей;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ab/>
        <w:t xml:space="preserve">-порезы рук. 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>1.5.Соблюдать правила личной гигиены.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>1.4. Использовать по назначению и бережно относиться к выданным СИЗ.</w:t>
      </w:r>
    </w:p>
    <w:p w:rsidR="009705FE" w:rsidRDefault="009705FE" w:rsidP="009705FE">
      <w:pPr>
        <w:rPr>
          <w:sz w:val="24"/>
        </w:rPr>
      </w:pPr>
    </w:p>
    <w:p w:rsidR="009705FE" w:rsidRDefault="009705FE" w:rsidP="009705FE">
      <w:pPr>
        <w:tabs>
          <w:tab w:val="num" w:pos="360"/>
        </w:tabs>
        <w:ind w:left="360" w:hanging="360"/>
        <w:jc w:val="center"/>
        <w:rPr>
          <w:b/>
          <w:sz w:val="24"/>
        </w:rPr>
      </w:pPr>
      <w:r>
        <w:rPr>
          <w:b/>
          <w:sz w:val="24"/>
        </w:rPr>
        <w:t>Требования безопасности перед началом работы</w:t>
      </w:r>
    </w:p>
    <w:p w:rsidR="009705FE" w:rsidRDefault="009705FE" w:rsidP="009705FE">
      <w:pPr>
        <w:jc w:val="center"/>
        <w:rPr>
          <w:b/>
          <w:sz w:val="16"/>
        </w:rPr>
      </w:pPr>
    </w:p>
    <w:p w:rsidR="009705FE" w:rsidRDefault="009705FE" w:rsidP="009705FE">
      <w:pPr>
        <w:rPr>
          <w:sz w:val="24"/>
        </w:rPr>
      </w:pPr>
      <w:r>
        <w:rPr>
          <w:sz w:val="24"/>
        </w:rPr>
        <w:t xml:space="preserve">2.1. Правильно надеть полагающуюся по нормам чистую, исправную спецодежду, </w:t>
      </w:r>
      <w:proofErr w:type="spellStart"/>
      <w:r>
        <w:rPr>
          <w:sz w:val="24"/>
        </w:rPr>
        <w:t>спецобувь</w:t>
      </w:r>
      <w:proofErr w:type="spellEnd"/>
      <w:r>
        <w:rPr>
          <w:sz w:val="24"/>
        </w:rPr>
        <w:t>. Спецодежда не должна иметь развивающихся концов, рукава и ворот должны быть завязаны.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 xml:space="preserve">2.2. Подготовить рабочий инструмент, убедиться в его исправности. 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>2.3. Проверить достаточность освещения рабочего места.</w:t>
      </w:r>
    </w:p>
    <w:p w:rsidR="009705FE" w:rsidRDefault="009705FE" w:rsidP="009705FE">
      <w:pPr>
        <w:rPr>
          <w:sz w:val="24"/>
        </w:rPr>
      </w:pPr>
    </w:p>
    <w:p w:rsidR="009705FE" w:rsidRDefault="009705FE" w:rsidP="009705FE">
      <w:pPr>
        <w:pStyle w:val="Heading2"/>
      </w:pPr>
      <w:r>
        <w:t>Требования безопасности во время работы</w:t>
      </w:r>
    </w:p>
    <w:p w:rsidR="009705FE" w:rsidRDefault="009705FE" w:rsidP="009705FE">
      <w:pPr>
        <w:jc w:val="center"/>
        <w:rPr>
          <w:b/>
          <w:sz w:val="24"/>
        </w:rPr>
      </w:pPr>
    </w:p>
    <w:p w:rsidR="009705FE" w:rsidRDefault="009705FE" w:rsidP="009705FE">
      <w:pPr>
        <w:pStyle w:val="BodyText"/>
      </w:pPr>
      <w:r>
        <w:t>3.1. Быть внимательным, не отвлекаться посторонними делами, разговорами.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>3.2. Помещение  служебного кабинета  содержать в безупречной чистоте.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>3.3. Следить за целостностью стеклянных приборов и посуды.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>3.4. При эксплуатации приборов и аппаратов необходимо строго руководствоваться правилами(инструкциями), изложенными в техническом паспорте, прилагаемом к приборам и оборудованию.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>3.5.Металлические корпуса всех электроприборов должны обязательно заземлены.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 xml:space="preserve">3.6. При прекращении подачи электроэнергии необходимо отключить все приборы. 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>3.7. При работе с  дезинфицирующими растворами пользоваться резиновыми перчатками.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>3.8. При выполнении инъекций использовать разовые шприцы. При использовании ампул не нарушать их целостности без предварительного надреза..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>3.9. При работе с электроприборами:</w:t>
      </w:r>
    </w:p>
    <w:p w:rsidR="009705FE" w:rsidRDefault="009705FE" w:rsidP="009705F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не работать с неисправными электроприборами;</w:t>
      </w:r>
    </w:p>
    <w:p w:rsidR="009705FE" w:rsidRDefault="009705FE" w:rsidP="009705F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не производить ремонт неисправных приборов;</w:t>
      </w:r>
    </w:p>
    <w:p w:rsidR="009705FE" w:rsidRDefault="009705FE" w:rsidP="009705F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не включать и не выключать электроприборы влажными руками;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>3.10. При выполнении социально-медицинских услуг проживающим пенсионерам обеспечивать полное, качественное, своевременное выполнение всех медицинских процедур и мероприятий, предусмотренных соответствующими программами.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>Оказание первой доврачебной помощи, проведение процедур должно быть осуществлено с максимальной аккуратностью и осторожностью без причинения какого-либо вреда клиенту.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>3.11. Разрешается переносить груз не более 7кг.</w:t>
      </w:r>
    </w:p>
    <w:p w:rsidR="009705FE" w:rsidRDefault="009705FE" w:rsidP="009705FE">
      <w:pPr>
        <w:rPr>
          <w:sz w:val="24"/>
        </w:rPr>
      </w:pPr>
      <w:r>
        <w:rPr>
          <w:sz w:val="24"/>
        </w:rPr>
        <w:t>3.12. Загрязненные тряпки, ветошь убирать в специально отведенное место или выносить на улицу в специальный контейнер.</w:t>
      </w:r>
    </w:p>
    <w:p w:rsidR="009705FE" w:rsidRDefault="009705FE" w:rsidP="009705FE">
      <w:pPr>
        <w:rPr>
          <w:sz w:val="24"/>
        </w:rPr>
      </w:pPr>
    </w:p>
    <w:p w:rsidR="009705FE" w:rsidRDefault="009705FE" w:rsidP="009705FE">
      <w:pPr>
        <w:pStyle w:val="Heading2"/>
        <w:numPr>
          <w:ilvl w:val="0"/>
          <w:numId w:val="3"/>
        </w:numPr>
        <w:jc w:val="left"/>
      </w:pPr>
      <w:r>
        <w:t>Требования безопасности в аварийных ситуациях</w:t>
      </w:r>
    </w:p>
    <w:p w:rsidR="009705FE" w:rsidRDefault="009705FE" w:rsidP="009705FE">
      <w:pPr>
        <w:jc w:val="center"/>
        <w:rPr>
          <w:b/>
          <w:sz w:val="24"/>
        </w:rPr>
      </w:pPr>
    </w:p>
    <w:p w:rsidR="009705FE" w:rsidRDefault="009705FE" w:rsidP="009705FE">
      <w:pPr>
        <w:rPr>
          <w:sz w:val="24"/>
        </w:rPr>
      </w:pPr>
      <w:r>
        <w:rPr>
          <w:sz w:val="24"/>
        </w:rPr>
        <w:t>О всех нарушениях ТБ  ППБ ЧС  и случаях травматизма немедленно сообщать ответственному лицу по ОТ и ТБ, а так же директору Центра.</w:t>
      </w:r>
    </w:p>
    <w:p w:rsidR="009705FE" w:rsidRDefault="009705FE" w:rsidP="009705FE">
      <w:pPr>
        <w:rPr>
          <w:sz w:val="24"/>
        </w:rPr>
      </w:pPr>
    </w:p>
    <w:p w:rsidR="009705FE" w:rsidRDefault="009705FE" w:rsidP="009705FE">
      <w:pPr>
        <w:jc w:val="center"/>
        <w:rPr>
          <w:b/>
          <w:sz w:val="24"/>
        </w:rPr>
      </w:pPr>
      <w:r>
        <w:rPr>
          <w:b/>
          <w:sz w:val="24"/>
        </w:rPr>
        <w:t>5. Требования безопасности по окончании работ</w:t>
      </w:r>
    </w:p>
    <w:p w:rsidR="009705FE" w:rsidRDefault="009705FE" w:rsidP="009705FE">
      <w:pPr>
        <w:jc w:val="center"/>
        <w:rPr>
          <w:b/>
          <w:sz w:val="24"/>
        </w:rPr>
      </w:pPr>
    </w:p>
    <w:p w:rsidR="009705FE" w:rsidRDefault="009705FE" w:rsidP="009705FE">
      <w:pPr>
        <w:pStyle w:val="BodyText"/>
        <w:numPr>
          <w:ilvl w:val="1"/>
          <w:numId w:val="2"/>
        </w:numPr>
      </w:pPr>
      <w:r>
        <w:t>Обойти свой участок, проверить чистоту и порядок.</w:t>
      </w:r>
    </w:p>
    <w:p w:rsidR="009705FE" w:rsidRDefault="009705FE" w:rsidP="009705FE">
      <w:pPr>
        <w:numPr>
          <w:ilvl w:val="1"/>
          <w:numId w:val="2"/>
        </w:numPr>
        <w:rPr>
          <w:sz w:val="24"/>
        </w:rPr>
      </w:pPr>
      <w:r>
        <w:rPr>
          <w:sz w:val="24"/>
        </w:rPr>
        <w:t>Спецодежду повесить в отдельный шкафчик.</w:t>
      </w:r>
    </w:p>
    <w:p w:rsidR="009705FE" w:rsidRDefault="009705FE" w:rsidP="009705FE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Вымыть лицо, руки теплой водой с мылом.</w:t>
      </w:r>
    </w:p>
    <w:p w:rsidR="009705FE" w:rsidRDefault="009705FE" w:rsidP="009705FE">
      <w:pPr>
        <w:rPr>
          <w:sz w:val="24"/>
        </w:rPr>
      </w:pPr>
    </w:p>
    <w:p w:rsidR="009705FE" w:rsidRDefault="009705FE" w:rsidP="009705FE">
      <w:pPr>
        <w:rPr>
          <w:sz w:val="24"/>
        </w:rPr>
      </w:pPr>
    </w:p>
    <w:p w:rsidR="009705FE" w:rsidRDefault="009705FE" w:rsidP="009705FE">
      <w:pPr>
        <w:rPr>
          <w:sz w:val="24"/>
        </w:rPr>
      </w:pPr>
    </w:p>
    <w:p w:rsidR="009705FE" w:rsidRDefault="009705FE" w:rsidP="009705FE">
      <w:pPr>
        <w:rPr>
          <w:sz w:val="24"/>
        </w:rPr>
      </w:pPr>
    </w:p>
    <w:p w:rsidR="009705FE" w:rsidRDefault="009705FE" w:rsidP="009705FE">
      <w:pPr>
        <w:rPr>
          <w:sz w:val="24"/>
        </w:rPr>
      </w:pPr>
    </w:p>
    <w:p w:rsidR="009705FE" w:rsidRDefault="009705FE" w:rsidP="009705FE">
      <w:pPr>
        <w:rPr>
          <w:sz w:val="24"/>
        </w:rPr>
      </w:pPr>
    </w:p>
    <w:p w:rsidR="009705FE" w:rsidRDefault="009705FE" w:rsidP="009705FE">
      <w:pPr>
        <w:rPr>
          <w:sz w:val="24"/>
        </w:rPr>
      </w:pPr>
    </w:p>
    <w:p w:rsidR="009705FE" w:rsidRDefault="009705FE" w:rsidP="009705FE">
      <w:pPr>
        <w:rPr>
          <w:sz w:val="24"/>
        </w:rPr>
      </w:pPr>
    </w:p>
    <w:p w:rsidR="009705FE" w:rsidRDefault="009705FE" w:rsidP="009705FE">
      <w:pPr>
        <w:rPr>
          <w:sz w:val="24"/>
        </w:rPr>
      </w:pPr>
    </w:p>
    <w:p w:rsidR="009705FE" w:rsidRDefault="009705FE" w:rsidP="009705FE">
      <w:pPr>
        <w:rPr>
          <w:sz w:val="24"/>
        </w:rPr>
      </w:pPr>
    </w:p>
    <w:p w:rsidR="0033789F" w:rsidRDefault="0033789F" w:rsidP="0033789F">
      <w:pPr>
        <w:rPr>
          <w:sz w:val="24"/>
        </w:rPr>
      </w:pPr>
      <w:r>
        <w:rPr>
          <w:sz w:val="24"/>
        </w:rPr>
        <w:t>Инструкцию разработал: _________20___г. _____________ /зав. СРО № 1 Романова А. В./</w:t>
      </w:r>
    </w:p>
    <w:p w:rsidR="009705FE" w:rsidRDefault="009705FE" w:rsidP="009705FE">
      <w:pPr>
        <w:rPr>
          <w:sz w:val="24"/>
        </w:rPr>
      </w:pPr>
    </w:p>
    <w:p w:rsidR="009705FE" w:rsidRDefault="009705FE" w:rsidP="009705FE">
      <w:pPr>
        <w:rPr>
          <w:sz w:val="24"/>
        </w:rPr>
      </w:pPr>
    </w:p>
    <w:p w:rsidR="009705FE" w:rsidRDefault="009705FE" w:rsidP="009705FE">
      <w:pPr>
        <w:rPr>
          <w:sz w:val="24"/>
        </w:rPr>
      </w:pPr>
      <w:r>
        <w:rPr>
          <w:sz w:val="24"/>
        </w:rPr>
        <w:t xml:space="preserve">  </w:t>
      </w:r>
    </w:p>
    <w:p w:rsidR="009705FE" w:rsidRDefault="009705FE" w:rsidP="009705FE">
      <w:pPr>
        <w:rPr>
          <w:sz w:val="24"/>
        </w:rPr>
      </w:pPr>
    </w:p>
    <w:p w:rsidR="0033789F" w:rsidRDefault="0033789F" w:rsidP="009705FE">
      <w:pPr>
        <w:rPr>
          <w:sz w:val="24"/>
        </w:rPr>
      </w:pPr>
    </w:p>
    <w:p w:rsidR="0033789F" w:rsidRDefault="0033789F" w:rsidP="009705FE">
      <w:pPr>
        <w:rPr>
          <w:sz w:val="24"/>
        </w:rPr>
      </w:pPr>
    </w:p>
    <w:p w:rsidR="009705FE" w:rsidRDefault="009705FE" w:rsidP="009705FE">
      <w:pPr>
        <w:rPr>
          <w:sz w:val="24"/>
        </w:rPr>
      </w:pPr>
    </w:p>
    <w:p w:rsidR="009705FE" w:rsidRDefault="009705FE" w:rsidP="009705FE">
      <w:pPr>
        <w:rPr>
          <w:color w:val="000000"/>
          <w:sz w:val="24"/>
          <w:szCs w:val="24"/>
        </w:rPr>
      </w:pPr>
      <w:r w:rsidRPr="00E87CF4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</w:t>
      </w:r>
      <w:r w:rsidR="0033789F">
        <w:rPr>
          <w:color w:val="000000"/>
          <w:sz w:val="24"/>
          <w:szCs w:val="24"/>
        </w:rPr>
        <w:t>чем месте.</w:t>
      </w:r>
      <w:r w:rsidR="0033789F">
        <w:rPr>
          <w:color w:val="000000"/>
          <w:sz w:val="24"/>
          <w:szCs w:val="24"/>
        </w:rPr>
        <w:br/>
      </w:r>
      <w:r w:rsidR="0033789F">
        <w:rPr>
          <w:color w:val="000000"/>
          <w:sz w:val="24"/>
          <w:szCs w:val="24"/>
        </w:rPr>
        <w:br/>
        <w:t>_________</w:t>
      </w:r>
      <w:r w:rsidRPr="00E87CF4">
        <w:rPr>
          <w:color w:val="000000"/>
          <w:sz w:val="24"/>
          <w:szCs w:val="24"/>
        </w:rPr>
        <w:t xml:space="preserve"> ____________ (подпись) (Ф.И.О.)«</w:t>
      </w:r>
      <w:r>
        <w:rPr>
          <w:color w:val="000000"/>
          <w:sz w:val="24"/>
          <w:szCs w:val="24"/>
        </w:rPr>
        <w:t>_____»_____________________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33789F" w:rsidRDefault="0033789F" w:rsidP="009705FE">
      <w:pPr>
        <w:rPr>
          <w:color w:val="000000"/>
          <w:sz w:val="24"/>
          <w:szCs w:val="24"/>
        </w:rPr>
      </w:pPr>
    </w:p>
    <w:p w:rsidR="0033789F" w:rsidRPr="00E87CF4" w:rsidRDefault="0033789F" w:rsidP="0033789F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</w:t>
      </w:r>
      <w:r w:rsidRPr="00E87CF4">
        <w:rPr>
          <w:color w:val="000000"/>
          <w:sz w:val="24"/>
          <w:szCs w:val="24"/>
        </w:rPr>
        <w:t xml:space="preserve"> ____________ (подпись) (Ф.И.О.)«</w:t>
      </w:r>
      <w:r>
        <w:rPr>
          <w:color w:val="000000"/>
          <w:sz w:val="24"/>
          <w:szCs w:val="24"/>
        </w:rPr>
        <w:t>_____»_____________________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33789F" w:rsidRPr="00E87CF4" w:rsidRDefault="0033789F" w:rsidP="009705FE">
      <w:pPr>
        <w:rPr>
          <w:sz w:val="24"/>
          <w:szCs w:val="24"/>
        </w:rPr>
      </w:pPr>
    </w:p>
    <w:p w:rsidR="009705FE" w:rsidRDefault="009705FE" w:rsidP="009705FE"/>
    <w:p w:rsidR="009705FE" w:rsidRDefault="009705FE"/>
    <w:sectPr w:rsidR="0097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C93"/>
    <w:multiLevelType w:val="singleLevel"/>
    <w:tmpl w:val="BB702A62"/>
    <w:lvl w:ilvl="0">
      <w:start w:val="4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1057D0A"/>
    <w:multiLevelType w:val="multilevel"/>
    <w:tmpl w:val="E48C4A4C"/>
    <w:lvl w:ilvl="0">
      <w:start w:val="5"/>
      <w:numFmt w:val="decimal"/>
      <w:lvlText w:val="%1."/>
      <w:lvlJc w:val="left"/>
      <w:pPr>
        <w:tabs>
          <w:tab w:val="num" w:pos="42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7666E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5FE"/>
    <w:rsid w:val="0033789F"/>
    <w:rsid w:val="00917C59"/>
    <w:rsid w:val="009705FE"/>
    <w:rsid w:val="00CC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5FE"/>
  </w:style>
  <w:style w:type="paragraph" w:styleId="Heading2">
    <w:name w:val="heading 2"/>
    <w:basedOn w:val="Normal"/>
    <w:next w:val="Normal"/>
    <w:qFormat/>
    <w:rsid w:val="009705FE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9705FE"/>
    <w:pPr>
      <w:widowControl w:val="0"/>
      <w:spacing w:before="80"/>
      <w:ind w:right="820"/>
      <w:jc w:val="center"/>
    </w:pPr>
    <w:rPr>
      <w:b/>
      <w:sz w:val="24"/>
    </w:rPr>
  </w:style>
  <w:style w:type="table" w:styleId="TableGrid">
    <w:name w:val="Table Grid"/>
    <w:basedOn w:val="TableNormal"/>
    <w:rsid w:val="00970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705FE"/>
    <w:rPr>
      <w:sz w:val="24"/>
    </w:rPr>
  </w:style>
  <w:style w:type="paragraph" w:styleId="BalloonText">
    <w:name w:val="Balloon Text"/>
    <w:basedOn w:val="Normal"/>
    <w:semiHidden/>
    <w:rsid w:val="00337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518</Words>
  <Characters>2958</Characters>
  <Application>Microsoft Office Outlook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4</cp:revision>
  <cp:lastPrinted>2010-12-09T12:09:00Z</cp:lastPrinted>
  <dcterms:created xsi:type="dcterms:W3CDTF">2010-11-09T07:53:00Z</dcterms:created>
  <dcterms:modified xsi:type="dcterms:W3CDTF">2010-12-09T12:11:00Z</dcterms:modified>
</cp:coreProperties>
</file>