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08" w:rsidRDefault="00156C08" w:rsidP="00156C0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56C08">
        <w:trPr>
          <w:tblCellSpacing w:w="15" w:type="dxa"/>
        </w:trPr>
        <w:tc>
          <w:tcPr>
            <w:tcW w:w="0" w:type="auto"/>
          </w:tcPr>
          <w:p w:rsidR="00156C08" w:rsidRDefault="00156C08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1. ОБЩИЕ ПОЛОЖЕНИЯ. </w:t>
            </w:r>
          </w:p>
          <w:p w:rsidR="00156C08" w:rsidRDefault="00156C08">
            <w:pPr>
              <w:pStyle w:val="NormalWeb"/>
              <w:jc w:val="center"/>
            </w:pPr>
          </w:p>
          <w:p w:rsidR="00156C08" w:rsidRDefault="00156C08">
            <w:pPr>
              <w:pStyle w:val="NormalWeb"/>
            </w:pPr>
            <w:r>
              <w:t>1.1. Работать только на станках, к которым имеется допуск, и выполнять работу, которая поручена.</w:t>
            </w:r>
            <w:r>
              <w:br/>
              <w:t>1.2. Заметив нарушение инструкции другим рабочим, предупредить его о необходимости соблюдения требований по технике безопасности.</w:t>
            </w:r>
            <w:r>
              <w:br/>
              <w:t>1.3. Нельзя работать на неисправном и не имеющем необходимых ограждений станке. Не производить ремонт и переделку станка самостоятельно.</w:t>
            </w:r>
            <w:r>
              <w:br/>
              <w:t>1.4. Не разрешать уборщику убирать у станка во время его работы.</w:t>
            </w:r>
            <w:r>
              <w:br/>
              <w:t>1.5. Запрещается работать на станке в рукавицах или перчатках, а также с забинтованными пальцами без резиновых напальчников.</w:t>
            </w:r>
            <w:r>
              <w:br/>
              <w:t>1.6. Надежно и жестко закреплять обрабатываемую деталь.</w:t>
            </w:r>
            <w:r>
              <w:br/>
              <w:t>1.7. Масса и габаритные размеры обрабатываемой детали должны соответствовать паспортным данным станка.</w:t>
            </w:r>
            <w:r>
              <w:br/>
              <w:t>1.8. Каждый рабочий обязан:</w:t>
            </w:r>
            <w:r>
              <w:br/>
              <w:t>а) требовать проведения инструктажа по технике безопасности до начала работы;</w:t>
            </w:r>
            <w:r>
              <w:br/>
              <w:t>б) требовать, чтобы печатная инструкция о мерах безопасности при работе на данном станке находилась на рабочем месте.</w:t>
            </w:r>
          </w:p>
          <w:p w:rsidR="00156C08" w:rsidRDefault="00156C08">
            <w:pPr>
              <w:pStyle w:val="NormalWeb"/>
              <w:jc w:val="center"/>
            </w:pPr>
            <w:r>
              <w:rPr>
                <w:rStyle w:val="Strong"/>
              </w:rPr>
              <w:t>2. Требования безопасности перед началом работы.</w:t>
            </w:r>
          </w:p>
          <w:p w:rsidR="00156C08" w:rsidRDefault="00156C08">
            <w:pPr>
              <w:pStyle w:val="NormalWeb"/>
            </w:pPr>
            <w:r>
              <w:t xml:space="preserve">2.1. Обязательно пользоваться полагающейся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индивидуальными защитными средствами.</w:t>
            </w:r>
            <w:r>
              <w:br/>
              <w:t xml:space="preserve">2.2. Привести в порядок рабочую одежду: застегнуть или подвязать обшлага рукавов, надеть головной убор; женщины должны убрать волосы под косынку, повязанную без свисающих концов. </w:t>
            </w:r>
            <w:r>
              <w:br/>
              <w:t>2.3. Перед каждым включением станка убедиться, что пуск станка никому не угрожает опасностью.</w:t>
            </w:r>
            <w:r>
              <w:br/>
              <w:t xml:space="preserve">2.4. При обнаружении возможной опасности предупредить товарищей и немедленно сообщить администрации. </w:t>
            </w:r>
            <w:r>
              <w:br/>
              <w:t>2.5. Проверить, хорошо ли убраны станок и рабочее место, выявить неполадки в работе станка и принять меры по их устранению.</w:t>
            </w:r>
            <w:r>
              <w:br/>
              <w:t>2.6. Содержать в чистоте рабочее место в течение всего рабочего дня и не загромождать его деталями, заготовками, металлическими отходами, мусором и т. п.</w:t>
            </w:r>
            <w:r>
              <w:br/>
              <w:t>2.7. Если пол скользкий (облит маслом, эмульсией), потребовать, чтобы его посыпали опилками, или сделать это самому.</w:t>
            </w:r>
            <w:r>
              <w:br/>
              <w:t>2.8. Отрегулировать местное освещение станка так, чтобы рабочая зона была достаточно освещена и свет не слепил глаза. Протереть арматуру и светильник. Пользоваться местным освещением напряжением выше 36 В запрещается.</w:t>
            </w:r>
            <w:r>
              <w:br/>
              <w:t>2.9. О неисправности станка немедленно заявить мастеру. До устранения неисправности к работе не приступать.</w:t>
            </w:r>
            <w:r>
              <w:br/>
              <w:t>2.10. Приготовить крючок для удаления стружки, ключи и другой необходимый инструмент. Не применять крючок с ручкой в виде петли.</w:t>
            </w:r>
            <w:r>
              <w:br/>
              <w:t>2.11. Проверить наличие и исправность;</w:t>
            </w:r>
            <w:r>
              <w:br/>
              <w:t>а) ограждений зубчатых колес, приводных ремней, валиков, приводов и пр., а также токоведущих частей электрической аппаратуры (пускателей, рубильников, трансформаторов, кнопок);</w:t>
            </w:r>
            <w:r>
              <w:br/>
              <w:t>б) заземляющих устройств;</w:t>
            </w:r>
            <w:r>
              <w:br/>
              <w:t>в) режущего, измерительного, крепежного инструмента и приспособлений и разложить их в удобном для пользования порядке.</w:t>
            </w:r>
            <w:r>
              <w:br/>
            </w:r>
            <w:r>
              <w:br/>
              <w:t>2.12. Проверить на холостом ходу станка:</w:t>
            </w:r>
            <w:r>
              <w:br/>
              <w:t>а) исправность органов управления;</w:t>
            </w:r>
            <w:r>
              <w:br/>
              <w:t>б) нет ли заеданий или излишней слабины в движущихся частях станка.</w:t>
            </w:r>
            <w:r>
              <w:br/>
              <w:t>2.13. Разложить инструмент и приспособления в удобном для пользования порядке.</w:t>
            </w:r>
            <w:r>
              <w:br/>
              <w:t>2.14. Пользоваться режущим инструментом, имеющим правильную заточку. Применение неисправного инструмента и приспособлений запрещается.</w:t>
            </w:r>
            <w:r>
              <w:br/>
              <w:t>2.15. Запрещается охлаждать режущий инструмент мокрыми тряпками или щетками.</w:t>
            </w:r>
          </w:p>
          <w:p w:rsidR="00156C08" w:rsidRDefault="00156C08">
            <w:pPr>
              <w:pStyle w:val="NormalWeb"/>
              <w:jc w:val="center"/>
            </w:pPr>
            <w:r>
              <w:rPr>
                <w:rStyle w:val="Strong"/>
              </w:rPr>
              <w:t>3. Требования безопасности во время работы.</w:t>
            </w:r>
          </w:p>
          <w:p w:rsidR="00156C08" w:rsidRDefault="00156C08">
            <w:pPr>
              <w:pStyle w:val="NormalWeb"/>
            </w:pPr>
            <w:r>
              <w:t>3.1. При всяком перерыве в подаче электроэнергии немедленно выключить электрооборудование станка.</w:t>
            </w:r>
            <w:r>
              <w:br/>
              <w:t>3.2. Если на металлических частях станка обнаружено напряжение (ощущение тока), электродвигатель работает на две фазы (гудит), заземляющий провод оборван, остановить станок и немедленно доложить мастеру о неисправности электрооборудования</w:t>
            </w:r>
            <w:r>
              <w:br/>
              <w:t>3.3. О всяком несчастном случае немедленно поставить в известность мастера, руководство и обратиться в медицинский пункт.</w:t>
            </w:r>
            <w:r>
              <w:br/>
              <w:t>3.4. Не допускать на свое рабочее место лиц, не имеющих отношения к порученной работе. Без разрешения мастера не доверять свой работающий станок другому рабочему.</w:t>
            </w:r>
            <w:r>
              <w:br/>
              <w:t>3.5. Не опираться на станок во время его работы и не позволять делать это другим.</w:t>
            </w:r>
            <w:r>
              <w:br/>
              <w:t>3.6. Сосредоточить внимание на выполняемой работе, не отвлекаться на посторонние дела и разговоры, не отвлекать других.</w:t>
            </w:r>
            <w:r>
              <w:br/>
              <w:t>3.7. Строго выполнять все правила безопасности.</w:t>
            </w:r>
            <w:r>
              <w:br/>
              <w:t>3.8. Не принимать пищу у станка.</w:t>
            </w:r>
            <w:r>
              <w:br/>
              <w:t>3.9. Не оставлять свою одежду на рабочем месте.</w:t>
            </w:r>
            <w:r>
              <w:br/>
              <w:t>3.10. Работать только исправным инструментом и приспособлениями и применять их строго по назначению.</w:t>
            </w:r>
            <w:r>
              <w:br/>
              <w:t>3.11. Устанавливать и снимать режущий инструмент только после полного останова станка.</w:t>
            </w:r>
            <w:r>
              <w:br/>
              <w:t>3.12. Во время работы станка не брать и не подавать через работающий станок какие-либо предметы, не подтягивать болты, гайки и другие соединительные детали станка.</w:t>
            </w:r>
            <w:r>
              <w:br/>
              <w:t>3.13. Не удалять стружку от станка непосредственно руками и инструментом, пользоваться для этого специальными крючками и щетками-сметками.</w:t>
            </w:r>
            <w:r>
              <w:br/>
              <w:t>3.14. Следить за своевременным удалением стружки с рабочего места и станка.</w:t>
            </w:r>
            <w:r>
              <w:br/>
              <w:t>3.15. Остерегаться заусенцев на обрабатываемых деталях.</w:t>
            </w:r>
            <w:r>
              <w:br/>
              <w:t>3.16. При возникновении вибрации остановить станок. Принять меры к устранению вибрации: проверить крепление резца и детали.</w:t>
            </w:r>
            <w:r>
              <w:br/>
              <w:t>3.17. Обязательно остановить станок и выключить электродвигатель при:</w:t>
            </w:r>
            <w:r>
              <w:br/>
              <w:t>а) уходе от станка даже на короткое время (если не поручено обслуживание двух или нескольких станков);</w:t>
            </w:r>
          </w:p>
          <w:p w:rsidR="00156C08" w:rsidRDefault="00156C08">
            <w:pPr>
              <w:pStyle w:val="NormalWeb"/>
            </w:pPr>
            <w:r>
              <w:t>б) временном прекращении работы;</w:t>
            </w:r>
            <w:r>
              <w:br/>
              <w:t>в) перерыве в подаче электроэнергии;</w:t>
            </w:r>
            <w:r>
              <w:br/>
              <w:t>г) уборке, смазке, чистке станка;</w:t>
            </w:r>
            <w:r>
              <w:br/>
            </w:r>
            <w:proofErr w:type="spellStart"/>
            <w:r>
              <w:t>д</w:t>
            </w:r>
            <w:proofErr w:type="spellEnd"/>
            <w:r>
              <w:t>) обнаружении неисправности в оборудовании;</w:t>
            </w:r>
            <w:r>
              <w:br/>
              <w:t>е) подтягивании болтов, гаек и других соединительных деталей станка;</w:t>
            </w:r>
            <w:r>
              <w:br/>
              <w:t>ж) установке, измерении и съеме детали;</w:t>
            </w:r>
            <w:r>
              <w:br/>
            </w:r>
            <w:proofErr w:type="spellStart"/>
            <w:r>
              <w:t>з</w:t>
            </w:r>
            <w:proofErr w:type="spellEnd"/>
            <w:r>
              <w:t>) снятии и надевании ремней на шкивы станка.</w:t>
            </w:r>
            <w:r>
              <w:br/>
              <w:t>3.18. Во время работы не наклоняться близко к шпинделю и режущему инструменту.</w:t>
            </w:r>
            <w:r>
              <w:br/>
              <w:t>3.19.Установить обрабатываемый предмет правильно и надежно, чтобы была исключена возможность его вылета или каких-либо других нарушений технологического процесса во время хода станка.</w:t>
            </w:r>
            <w:r>
              <w:br/>
              <w:t>3.20. Обрабатываемые детали, тиски и приспособления прочно и надежно закреплять на столе или фундаментной плите. Крепление производить специальными крепежными деталями: болтами, соответствующими пазу стола, прижимными планками, упорами и т. п.</w:t>
            </w:r>
            <w:r>
              <w:br/>
              <w:t>3.21. Тиски должны быть исправными и насечка губок несработанной.</w:t>
            </w:r>
            <w:r>
              <w:br/>
              <w:t>3.22. Установку деталей на станок и снятие их со станка производить в том случае, когда шпиндель с режущим инструментом находится в исходном положении.</w:t>
            </w:r>
            <w:r>
              <w:br/>
              <w:t>3.23. При установке режущих инструментов внимательно следить за надежностью и прочностью их крепления и правильностью центровки. Установку инструментов производить при полном останове станка.</w:t>
            </w:r>
            <w:r>
              <w:br/>
              <w:t>3.24. Не пользоваться инструментом с изношенными конусными хвостовиками. При установке в шпиндель сверла или развертки с конусным хвостовиком остерегаться пореза рук о режущую кромку инструмента.</w:t>
            </w:r>
            <w:r>
              <w:br/>
              <w:t>3.25. В случае заедания инструмента, поломки хвостовика сверла, метчика или другого инструмента выключить станок.</w:t>
            </w:r>
            <w:r>
              <w:br/>
              <w:t>3.26. Удерживать просверливаемую деталь руками запрещается. Мелкие детали, если отсутствуют подходящие крепежные приспособления, можно удерживать ручными тисками, клещами или плоскогубцами с параллельными губками только с разрешения мастера.</w:t>
            </w:r>
            <w:r>
              <w:br/>
              <w:t>3.27. Запрещается производить сверление тонких пластинок, полос или других подобных деталей без крепления в специальных приспособлениях.</w:t>
            </w:r>
            <w:r>
              <w:br/>
              <w:t xml:space="preserve">3.28. Если изделие поворачивается на столе вместе со сверлом, не пытаться придерживать его рукой, следует остановить станок, сделать нужное исправление или взять соответствующее приспособление. </w:t>
            </w:r>
            <w:r>
              <w:br/>
              <w:t>Крепить деталь на ходу станка запрещается.</w:t>
            </w:r>
            <w:r>
              <w:br/>
              <w:t>3.29. При сверлении надеть защитные очки или применять предохранительный щиток из прозрачного материала для защиты от стружки.</w:t>
            </w:r>
            <w:r>
              <w:br/>
              <w:t>3.30. При сверлении глубоких отверстий периодически выводить сверло из отверстия для удаления стружки.</w:t>
            </w:r>
            <w:r>
              <w:br/>
              <w:t>3.31. Удалять стружку с просверливаемой детали и стола только тогда, когда инструмент остановлен.</w:t>
            </w:r>
            <w:r>
              <w:br/>
              <w:t xml:space="preserve">3.32. При сверлении отверстий в вязких металлах применять спиральные сверла со </w:t>
            </w:r>
            <w:proofErr w:type="spellStart"/>
            <w:r>
              <w:t>стружкодробящими</w:t>
            </w:r>
            <w:proofErr w:type="spellEnd"/>
            <w:r>
              <w:t xml:space="preserve"> канавками.</w:t>
            </w:r>
            <w:r>
              <w:br/>
              <w:t>3.33. При смене патрона или сверла пользоваться деревянной выколоткой.</w:t>
            </w:r>
            <w:r>
              <w:br/>
              <w:t>3.34. Не останавливать выключенный станок нажимом руки на шпиндель или патрон. Не прикасаться к сверлу до полного останова станка.</w:t>
            </w:r>
            <w:r>
              <w:br/>
              <w:t>3.35. Режущий инструмент подводить к обрабатываемой детали постепенно, плавно, без удара.</w:t>
            </w:r>
            <w:r>
              <w:br/>
              <w:t xml:space="preserve">3.36. При ручной подаче сверла и при сверлении </w:t>
            </w:r>
            <w:proofErr w:type="spellStart"/>
            <w:r>
              <w:t>напроход</w:t>
            </w:r>
            <w:proofErr w:type="spellEnd"/>
            <w:r>
              <w:t xml:space="preserve"> или мелкими сверлами не нажимать сильно на рычаг. При автоматической подаче не допускать подач, превышающих указанные в паспорте нормы.</w:t>
            </w:r>
            <w:r>
              <w:br/>
              <w:t>3.37. Перед остановом станка обязательно отвести инструмент от обрабатываемой детали.</w:t>
            </w:r>
          </w:p>
          <w:p w:rsidR="00156C08" w:rsidRDefault="00156C08">
            <w:pPr>
              <w:pStyle w:val="NormalWeb"/>
              <w:jc w:val="center"/>
            </w:pPr>
            <w:r>
              <w:rPr>
                <w:rStyle w:val="Strong"/>
              </w:rPr>
              <w:t>4. Требования безопасности по окончании работы.</w:t>
            </w:r>
          </w:p>
          <w:p w:rsidR="00156C08" w:rsidRDefault="00156C08">
            <w:pPr>
              <w:pStyle w:val="NormalWeb"/>
            </w:pPr>
            <w:r>
              <w:t>4.1. Выключить станок и электродвигатель.</w:t>
            </w:r>
            <w:r>
              <w:br/>
              <w:t>4.2. Привести в порядок рабочее место: убрать со станка стружку, инструмент, приспособление, очистить станок от грязи, вытереть и смазать трущиеся части станка, аккуратно сложить готовые детали и заготовки.</w:t>
            </w:r>
            <w:r>
              <w:br/>
              <w:t>4.3. Убрать инструмент в отведенные для этой цели места. Соблюдать чистоту и порядок в шкафчике для инструмента.</w:t>
            </w:r>
            <w:r>
              <w:br/>
              <w:t>4.4. По окончании работы о замеченных дефектах станка, вентиляции и др., а также о принятых мерах по их устранению сообщить мастеру.</w:t>
            </w:r>
            <w:r>
              <w:br/>
              <w:t>4.5. О всякой замеченной опасности немедленно заявить администрации.</w:t>
            </w:r>
            <w:r>
              <w:br/>
              <w:t>4.6. Вымыть лицо и руки теплой водой с мылом или принять душ.</w:t>
            </w:r>
            <w:r>
              <w:br/>
              <w:t>4.7. Не мыть руки в масле, эмульсии, керосине и не вытирать их обтирочными материалами, загрязненными стружкой.</w:t>
            </w:r>
          </w:p>
          <w:p w:rsidR="00156C08" w:rsidRDefault="00156C08">
            <w:pPr>
              <w:pStyle w:val="NormalWeb"/>
              <w:jc w:val="center"/>
            </w:pPr>
            <w:r>
              <w:rPr>
                <w:rStyle w:val="Strong"/>
              </w:rPr>
              <w:t>5. Требования безопасности в аварийных ситуациях.</w:t>
            </w:r>
          </w:p>
          <w:p w:rsidR="00156C08" w:rsidRDefault="00156C08">
            <w:pPr>
              <w:pStyle w:val="NormalWeb"/>
            </w:pPr>
            <w:r>
              <w:t>5.1. При обнаружении неисправности оборудования, инструмента, приспособлений, оснастки работу приостановить и принять меры к ее устранению. В случае невозможности или опасности устранения аварийной ситуации собственными силами сообщить мастеру.</w:t>
            </w:r>
            <w:r>
              <w:br/>
              <w:t>5.2. При ремонте станка и пусковых устройств на станке должен быть вывешен плакат: «Не включать — ремонт».</w:t>
            </w:r>
            <w:r>
              <w:br/>
              <w:t xml:space="preserve">5.3. При появлении отклонений от нормальной работы станка немедленно остановить станок и сообщить мастеру. </w:t>
            </w:r>
            <w:r>
              <w:br/>
              <w:t xml:space="preserve">5.4. При поражении электрическим током необходимо немедленно освободить пострадавшего от действия тока, соблюдая требования </w:t>
            </w:r>
            <w:proofErr w:type="spellStart"/>
            <w:r>
              <w:t>электробезопасности</w:t>
            </w:r>
            <w:proofErr w:type="spellEnd"/>
            <w:r>
              <w:t>, оказать доврачебную помощь и вызвать работника медицинской службы, поставить в известность руководство.</w:t>
            </w:r>
            <w:r>
              <w:br/>
              <w:t>5.5. При возникновении пожара сообщить в пожарную охрану по телефону 01, руководству и приступить к тушению.</w:t>
            </w:r>
            <w:r>
              <w:br/>
              <w:t xml:space="preserve">5.6. При заболевании, </w:t>
            </w:r>
            <w:proofErr w:type="spellStart"/>
            <w:r>
              <w:t>травмировании</w:t>
            </w:r>
            <w:proofErr w:type="spellEnd"/>
            <w:r>
              <w:t xml:space="preserve"> оказать доврачебную помощь, сообщить в медицинское учреждение и мастеру.</w:t>
            </w:r>
          </w:p>
          <w:p w:rsidR="001C5275" w:rsidRDefault="001C5275">
            <w:pPr>
              <w:pStyle w:val="NormalWeb"/>
            </w:pPr>
          </w:p>
          <w:p w:rsidR="001C5275" w:rsidRDefault="001C5275">
            <w:pPr>
              <w:pStyle w:val="NormalWeb"/>
            </w:pPr>
          </w:p>
          <w:p w:rsidR="001C5275" w:rsidRDefault="001C5275">
            <w:pPr>
              <w:pStyle w:val="NormalWeb"/>
            </w:pPr>
          </w:p>
          <w:p w:rsidR="001C5275" w:rsidRDefault="001C5275">
            <w:pPr>
              <w:pStyle w:val="NormalWeb"/>
            </w:pPr>
          </w:p>
          <w:p w:rsidR="001C5275" w:rsidRDefault="001C5275">
            <w:pPr>
              <w:pStyle w:val="NormalWeb"/>
            </w:pPr>
          </w:p>
          <w:p w:rsidR="001C5275" w:rsidRDefault="001C5275">
            <w:pPr>
              <w:pStyle w:val="NormalWeb"/>
            </w:pPr>
          </w:p>
          <w:p w:rsidR="001C5275" w:rsidRPr="00E95AB8" w:rsidRDefault="001C5275" w:rsidP="001C5275">
            <w:pPr>
              <w:pStyle w:val="a"/>
              <w:tabs>
                <w:tab w:val="clear" w:pos="0"/>
                <w:tab w:val="center" w:pos="993"/>
                <w:tab w:val="center" w:pos="3119"/>
                <w:tab w:val="center" w:pos="5311"/>
              </w:tabs>
              <w:ind w:firstLine="0"/>
              <w:rPr>
                <w:b/>
                <w:sz w:val="24"/>
                <w:szCs w:val="24"/>
              </w:rPr>
            </w:pPr>
            <w:r w:rsidRPr="00E95AB8">
              <w:rPr>
                <w:b/>
                <w:sz w:val="24"/>
                <w:szCs w:val="24"/>
              </w:rPr>
              <w:t xml:space="preserve">Инструкцию разработал                                                          зам. директора  Н. П. </w:t>
            </w:r>
            <w:proofErr w:type="spellStart"/>
            <w:r w:rsidRPr="00E95AB8">
              <w:rPr>
                <w:b/>
                <w:sz w:val="24"/>
                <w:szCs w:val="24"/>
              </w:rPr>
              <w:t>Симко</w:t>
            </w:r>
            <w:proofErr w:type="spellEnd"/>
          </w:p>
          <w:p w:rsidR="001C5275" w:rsidRDefault="001C5275">
            <w:pPr>
              <w:pStyle w:val="NormalWeb"/>
            </w:pPr>
          </w:p>
          <w:p w:rsidR="001C5275" w:rsidRDefault="001C5275">
            <w:pPr>
              <w:pStyle w:val="NormalWeb"/>
            </w:pPr>
          </w:p>
          <w:p w:rsidR="001C5275" w:rsidRDefault="001C5275">
            <w:pPr>
              <w:pStyle w:val="NormalWeb"/>
            </w:pPr>
          </w:p>
          <w:p w:rsidR="001C5275" w:rsidRDefault="001C5275">
            <w:pPr>
              <w:pStyle w:val="NormalWeb"/>
            </w:pPr>
          </w:p>
        </w:tc>
      </w:tr>
    </w:tbl>
    <w:p w:rsidR="00156C08" w:rsidRDefault="00156C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4.2pt;width:495pt;height:657pt;z-index:1;mso-position-horizontal-relative:text;mso-position-vertical-relative:text">
            <v:textbox>
              <w:txbxContent>
                <w:p w:rsidR="00156C08" w:rsidRPr="004D3097" w:rsidRDefault="00156C08" w:rsidP="00156C08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Муниципальное учреждение</w:t>
                  </w:r>
                </w:p>
                <w:p w:rsidR="00156C08" w:rsidRDefault="00156C08" w:rsidP="00156C08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«Центр социального обслуживания граждан пожилого возраста и инвалидов» Егорлыкского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3097">
                    <w:rPr>
                      <w:sz w:val="28"/>
                      <w:szCs w:val="28"/>
                    </w:rPr>
                    <w:t xml:space="preserve"> Ростовской области</w:t>
                  </w:r>
                </w:p>
                <w:p w:rsidR="00156C08" w:rsidRDefault="00156C08" w:rsidP="00156C0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6C08" w:rsidRDefault="00156C08" w:rsidP="00156C0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156C0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C08" w:rsidRDefault="00156C08" w:rsidP="007E1A00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156C08" w:rsidRPr="00343369" w:rsidRDefault="00156C08" w:rsidP="007E1A00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УТВЕРЖДЕНО</w:t>
                        </w:r>
                      </w:p>
                      <w:p w:rsidR="00156C08" w:rsidRPr="00343369" w:rsidRDefault="00156C08" w:rsidP="007E1A00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156C08" w:rsidRPr="00343369" w:rsidRDefault="00156C08" w:rsidP="007E1A00">
                        <w:pPr>
                          <w:spacing w:line="220" w:lineRule="exact"/>
                          <w:ind w:right="720"/>
                          <w:rPr>
                            <w:rFonts w:ascii="Times New Roman" w:hAnsi="Times New Roman"/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Директор</w:t>
                        </w:r>
                      </w:p>
                      <w:p w:rsidR="00156C08" w:rsidRPr="00343369" w:rsidRDefault="00156C08" w:rsidP="007E1A00">
                        <w:pPr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МУ «Центр социального обслуживания гра</w:t>
                        </w: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дан пожилого возраста и инвалидов»</w:t>
                        </w:r>
                      </w:p>
                      <w:p w:rsidR="00156C08" w:rsidRPr="00343369" w:rsidRDefault="00156C08" w:rsidP="007E1A00">
                        <w:pPr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156C08" w:rsidRPr="00343369" w:rsidRDefault="00156C08" w:rsidP="007E1A00">
                        <w:pPr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_____________________  А. Н. Ефимова</w:t>
                        </w:r>
                      </w:p>
                      <w:p w:rsidR="00156C08" w:rsidRPr="00343369" w:rsidRDefault="00156C08" w:rsidP="007E1A00">
                        <w:pPr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156C08" w:rsidRPr="009F08BE" w:rsidRDefault="00156C08" w:rsidP="007E1A00">
                        <w:pPr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343369">
                          <w:rPr>
                            <w:rFonts w:ascii="Times New Roman" w:hAnsi="Times New Roman"/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156C08" w:rsidRDefault="00156C08" w:rsidP="00156C08">
                  <w:pPr>
                    <w:ind w:right="720"/>
                    <w:jc w:val="both"/>
                    <w:rPr>
                      <w:sz w:val="18"/>
                    </w:rPr>
                  </w:pPr>
                </w:p>
                <w:p w:rsidR="00156C08" w:rsidRDefault="00156C08" w:rsidP="00156C08">
                  <w:pPr>
                    <w:ind w:right="720"/>
                    <w:jc w:val="both"/>
                    <w:rPr>
                      <w:sz w:val="18"/>
                    </w:rPr>
                  </w:pPr>
                </w:p>
                <w:p w:rsidR="00156C08" w:rsidRDefault="00156C08" w:rsidP="00156C08"/>
                <w:p w:rsidR="00156C08" w:rsidRDefault="00156C08" w:rsidP="00156C08"/>
                <w:p w:rsidR="00156C08" w:rsidRDefault="00156C08" w:rsidP="00156C08"/>
                <w:p w:rsidR="00156C08" w:rsidRDefault="00156C08" w:rsidP="00156C08"/>
                <w:p w:rsidR="00156C08" w:rsidRDefault="00156C08" w:rsidP="00156C08">
                  <w:pPr>
                    <w:jc w:val="center"/>
                    <w:rPr>
                      <w:sz w:val="32"/>
                    </w:rPr>
                  </w:pPr>
                </w:p>
                <w:p w:rsidR="00156C08" w:rsidRDefault="00156C08" w:rsidP="00156C08">
                  <w:pPr>
                    <w:jc w:val="center"/>
                    <w:rPr>
                      <w:b/>
                    </w:rPr>
                  </w:pPr>
                </w:p>
                <w:p w:rsidR="00156C08" w:rsidRDefault="00156C08" w:rsidP="00156C08">
                  <w:pPr>
                    <w:jc w:val="center"/>
                    <w:rPr>
                      <w:b/>
                    </w:rPr>
                  </w:pPr>
                </w:p>
                <w:p w:rsidR="00156C08" w:rsidRDefault="00156C08" w:rsidP="00156C08">
                  <w:pPr>
                    <w:jc w:val="center"/>
                    <w:rPr>
                      <w:b/>
                    </w:rPr>
                  </w:pPr>
                </w:p>
                <w:p w:rsidR="00156C08" w:rsidRDefault="00156C08" w:rsidP="00156C08">
                  <w:pPr>
                    <w:jc w:val="center"/>
                    <w:rPr>
                      <w:b/>
                    </w:rPr>
                  </w:pPr>
                </w:p>
                <w:p w:rsidR="00156C08" w:rsidRDefault="00156C08" w:rsidP="00156C08">
                  <w:pPr>
                    <w:jc w:val="center"/>
                    <w:rPr>
                      <w:b/>
                    </w:rPr>
                  </w:pPr>
                </w:p>
                <w:p w:rsidR="00156C08" w:rsidRPr="00DE2F51" w:rsidRDefault="00156C08" w:rsidP="00156C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56C08" w:rsidRDefault="00156C08" w:rsidP="00156C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>
                    <w:rPr>
                      <w:b/>
                      <w:sz w:val="32"/>
                      <w:szCs w:val="32"/>
                    </w:rPr>
                    <w:t xml:space="preserve"> О-8</w:t>
                  </w:r>
                </w:p>
                <w:p w:rsidR="00156C08" w:rsidRDefault="00156C08" w:rsidP="00156C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56C08" w:rsidRPr="00156C08" w:rsidRDefault="00156C08" w:rsidP="00156C0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156C08">
                    <w:rPr>
                      <w:b/>
                      <w:sz w:val="52"/>
                      <w:szCs w:val="52"/>
                    </w:rPr>
                    <w:t>при работе на сверлильных станках</w:t>
                  </w:r>
                </w:p>
              </w:txbxContent>
            </v:textbox>
          </v:shape>
        </w:pict>
      </w:r>
    </w:p>
    <w:sectPr w:rsidR="0015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C08"/>
    <w:rsid w:val="00156C08"/>
    <w:rsid w:val="001C5275"/>
    <w:rsid w:val="007E1A00"/>
    <w:rsid w:val="00A36030"/>
    <w:rsid w:val="00B0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C0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qFormat/>
    <w:rsid w:val="00156C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56C0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56C08"/>
    <w:rPr>
      <w:b/>
      <w:bCs/>
    </w:rPr>
  </w:style>
  <w:style w:type="table" w:styleId="TableGrid">
    <w:name w:val="Table Grid"/>
    <w:basedOn w:val="TableNormal"/>
    <w:rsid w:val="00156C0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semiHidden/>
    <w:rsid w:val="00156C08"/>
    <w:rPr>
      <w:rFonts w:ascii="Tahoma" w:hAnsi="Tahoma" w:cs="Tahoma"/>
      <w:sz w:val="16"/>
      <w:szCs w:val="16"/>
    </w:rPr>
  </w:style>
  <w:style w:type="paragraph" w:customStyle="1" w:styleId="a">
    <w:name w:val="Мой текст"/>
    <w:basedOn w:val="BodyText"/>
    <w:rsid w:val="001C5275"/>
    <w:pPr>
      <w:widowControl/>
      <w:tabs>
        <w:tab w:val="num" w:pos="0"/>
      </w:tabs>
      <w:autoSpaceDE/>
      <w:autoSpaceDN/>
      <w:adjustRightInd/>
      <w:spacing w:after="0"/>
      <w:ind w:firstLine="340"/>
      <w:jc w:val="both"/>
    </w:pPr>
  </w:style>
  <w:style w:type="paragraph" w:styleId="BodyText">
    <w:name w:val="Body Text"/>
    <w:basedOn w:val="Normal"/>
    <w:rsid w:val="001C527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1506</Words>
  <Characters>8586</Characters>
  <Application>Microsoft Office Outlook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МУЦСО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Наумик</dc:creator>
  <cp:keywords/>
  <dc:description/>
  <cp:lastModifiedBy>Наумик</cp:lastModifiedBy>
  <cp:revision>2</cp:revision>
  <cp:lastPrinted>2011-06-29T05:48:00Z</cp:lastPrinted>
  <dcterms:created xsi:type="dcterms:W3CDTF">2011-06-24T11:24:00Z</dcterms:created>
  <dcterms:modified xsi:type="dcterms:W3CDTF">2011-06-29T06:03:00Z</dcterms:modified>
</cp:coreProperties>
</file>