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ED" w:rsidRPr="001E19ED" w:rsidRDefault="005773B8" w:rsidP="001E19ED">
      <w:pPr>
        <w:widowControl w:val="0"/>
        <w:autoSpaceDE w:val="0"/>
        <w:autoSpaceDN w:val="0"/>
        <w:adjustRightInd w:val="0"/>
        <w:ind w:left="11766" w:right="0" w:firstLine="0"/>
        <w:jc w:val="lef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</w:rPr>
        <w:t xml:space="preserve"> </w:t>
      </w:r>
    </w:p>
    <w:p w:rsidR="001E19ED" w:rsidRPr="001E19ED" w:rsidRDefault="001E19ED" w:rsidP="001E19ED">
      <w:pPr>
        <w:shd w:val="clear" w:color="auto" w:fill="FFFFFF"/>
        <w:ind w:right="0" w:firstLine="0"/>
        <w:jc w:val="center"/>
        <w:rPr>
          <w:rFonts w:eastAsia="Calibri"/>
          <w:b/>
          <w:bCs/>
          <w:spacing w:val="-2"/>
        </w:rPr>
      </w:pPr>
    </w:p>
    <w:p w:rsidR="001E19ED" w:rsidRPr="001E19ED" w:rsidRDefault="005773B8" w:rsidP="001E19ED">
      <w:pPr>
        <w:shd w:val="clear" w:color="auto" w:fill="FFFFFF"/>
        <w:ind w:right="0" w:firstLine="0"/>
        <w:jc w:val="center"/>
        <w:rPr>
          <w:rFonts w:eastAsia="Calibri"/>
          <w:bCs/>
          <w:spacing w:val="-2"/>
        </w:rPr>
      </w:pPr>
      <w:r>
        <w:rPr>
          <w:rFonts w:eastAsia="Calibri"/>
          <w:bCs/>
          <w:spacing w:val="-2"/>
        </w:rPr>
        <w:t xml:space="preserve">Мониторинг </w:t>
      </w:r>
      <w:r w:rsidR="001E19ED" w:rsidRPr="001E19ED">
        <w:rPr>
          <w:rFonts w:eastAsia="Calibri"/>
          <w:bCs/>
          <w:spacing w:val="-2"/>
        </w:rPr>
        <w:t xml:space="preserve"> реализации </w:t>
      </w:r>
      <w:r w:rsidR="008D0F13">
        <w:rPr>
          <w:rFonts w:eastAsia="Calibri"/>
          <w:bCs/>
          <w:spacing w:val="-2"/>
        </w:rPr>
        <w:t xml:space="preserve"> </w:t>
      </w:r>
      <w:r w:rsidR="001E19ED" w:rsidRPr="001E19ED">
        <w:rPr>
          <w:rFonts w:eastAsia="Calibri"/>
          <w:bCs/>
          <w:spacing w:val="-2"/>
        </w:rPr>
        <w:t xml:space="preserve">Программы поэтапного совершенствования системы оплаты труда </w:t>
      </w:r>
    </w:p>
    <w:p w:rsidR="001E19ED" w:rsidRPr="001E19ED" w:rsidRDefault="001E19ED" w:rsidP="001E19ED">
      <w:pPr>
        <w:shd w:val="clear" w:color="auto" w:fill="FFFFFF"/>
        <w:ind w:right="0" w:firstLine="0"/>
        <w:jc w:val="center"/>
        <w:rPr>
          <w:rFonts w:eastAsia="Calibri"/>
          <w:bCs/>
          <w:spacing w:val="-2"/>
        </w:rPr>
      </w:pPr>
      <w:r w:rsidRPr="001E19ED">
        <w:rPr>
          <w:rFonts w:eastAsia="Calibri"/>
          <w:bCs/>
          <w:spacing w:val="-2"/>
        </w:rPr>
        <w:t xml:space="preserve">в </w:t>
      </w:r>
      <w:r w:rsidRPr="001E19ED">
        <w:rPr>
          <w:rFonts w:eastAsia="Calibri"/>
          <w:bCs/>
          <w:spacing w:val="-3"/>
        </w:rPr>
        <w:t xml:space="preserve">муниципальных учреждениях </w:t>
      </w:r>
      <w:r w:rsidR="005773B8">
        <w:rPr>
          <w:rFonts w:eastAsia="Calibri"/>
          <w:bCs/>
          <w:spacing w:val="-3"/>
        </w:rPr>
        <w:t>Егорлыкского</w:t>
      </w:r>
      <w:r w:rsidRPr="001E19ED">
        <w:rPr>
          <w:rFonts w:eastAsia="Calibri"/>
          <w:bCs/>
          <w:spacing w:val="-3"/>
        </w:rPr>
        <w:t xml:space="preserve"> района 2013 - 2018 годы</w:t>
      </w:r>
    </w:p>
    <w:p w:rsidR="001E19ED" w:rsidRPr="005F16F1" w:rsidRDefault="005773B8" w:rsidP="001E19ED">
      <w:pPr>
        <w:shd w:val="clear" w:color="auto" w:fill="FFFFFF"/>
        <w:spacing w:line="317" w:lineRule="exact"/>
        <w:ind w:left="101" w:right="0" w:firstLine="0"/>
        <w:jc w:val="center"/>
        <w:rPr>
          <w:rFonts w:eastAsia="Calibri"/>
          <w:b/>
          <w:color w:val="auto"/>
          <w:u w:val="single"/>
        </w:rPr>
      </w:pPr>
      <w:r w:rsidRPr="005F16F1">
        <w:rPr>
          <w:rFonts w:eastAsia="Calibri"/>
          <w:b/>
          <w:bCs/>
          <w:i/>
          <w:spacing w:val="-2"/>
          <w:u w:val="single"/>
        </w:rPr>
        <w:t>муниципальное бюджетное учреждение Егорлыкского района «Центр социального обслуживания граждан пожилого возраста и инвалидов»</w:t>
      </w:r>
      <w:r w:rsidR="00D76CC4">
        <w:rPr>
          <w:rFonts w:eastAsia="Calibri"/>
          <w:b/>
          <w:bCs/>
          <w:i/>
          <w:spacing w:val="-2"/>
          <w:u w:val="single"/>
        </w:rPr>
        <w:t xml:space="preserve"> за</w:t>
      </w:r>
      <w:r w:rsidR="008D0F13">
        <w:rPr>
          <w:rFonts w:eastAsia="Calibri"/>
          <w:b/>
          <w:bCs/>
          <w:i/>
          <w:spacing w:val="-2"/>
          <w:u w:val="single"/>
        </w:rPr>
        <w:t xml:space="preserve">  2016</w:t>
      </w:r>
      <w:r w:rsidR="000B7CAE" w:rsidRPr="005F16F1">
        <w:rPr>
          <w:rFonts w:eastAsia="Calibri"/>
          <w:b/>
          <w:bCs/>
          <w:i/>
          <w:spacing w:val="-2"/>
          <w:u w:val="single"/>
        </w:rPr>
        <w:t xml:space="preserve"> год</w:t>
      </w:r>
    </w:p>
    <w:p w:rsidR="001E19ED" w:rsidRPr="005F16F1" w:rsidRDefault="001E19ED" w:rsidP="001E19ED">
      <w:pPr>
        <w:shd w:val="clear" w:color="auto" w:fill="FFFFFF"/>
        <w:ind w:right="0" w:firstLine="709"/>
        <w:jc w:val="center"/>
        <w:rPr>
          <w:rFonts w:eastAsia="Calibri"/>
          <w:b/>
          <w:spacing w:val="-2"/>
          <w:sz w:val="20"/>
          <w:szCs w:val="20"/>
        </w:rPr>
      </w:pPr>
      <w:r w:rsidRPr="005F16F1">
        <w:rPr>
          <w:rFonts w:eastAsia="Calibri"/>
          <w:b/>
          <w:spacing w:val="-2"/>
          <w:sz w:val="20"/>
          <w:szCs w:val="20"/>
        </w:rPr>
        <w:t>(исполнитель)</w:t>
      </w:r>
    </w:p>
    <w:p w:rsidR="001E19ED" w:rsidRPr="001E19ED" w:rsidRDefault="001E19ED" w:rsidP="001E19ED">
      <w:pPr>
        <w:shd w:val="clear" w:color="auto" w:fill="FFFFFF"/>
        <w:ind w:right="0" w:firstLine="709"/>
        <w:jc w:val="center"/>
        <w:rPr>
          <w:rFonts w:eastAsia="Calibri"/>
          <w:spacing w:val="-2"/>
        </w:rPr>
      </w:pPr>
    </w:p>
    <w:p w:rsidR="001E19ED" w:rsidRPr="005773B8" w:rsidRDefault="001E19ED" w:rsidP="001E19ED">
      <w:pPr>
        <w:shd w:val="clear" w:color="auto" w:fill="FFFFFF"/>
        <w:ind w:right="0" w:firstLine="709"/>
        <w:rPr>
          <w:rFonts w:eastAsia="Calibri"/>
          <w:b/>
          <w:i/>
          <w:spacing w:val="-3"/>
        </w:rPr>
      </w:pPr>
      <w:r w:rsidRPr="001E19ED">
        <w:rPr>
          <w:rFonts w:eastAsia="Calibri"/>
          <w:spacing w:val="-2"/>
        </w:rPr>
        <w:t xml:space="preserve">1. </w:t>
      </w:r>
      <w:r w:rsidRPr="001E19ED">
        <w:rPr>
          <w:rFonts w:eastAsia="Calibri"/>
        </w:rPr>
        <w:t xml:space="preserve">Реализация в «дорожной карте» </w:t>
      </w:r>
      <w:r w:rsidR="007A774B">
        <w:rPr>
          <w:rFonts w:eastAsia="Calibri"/>
        </w:rPr>
        <w:t>(</w:t>
      </w:r>
      <w:r w:rsidR="007A774B" w:rsidRPr="007855DA">
        <w:t>Постановление Админис</w:t>
      </w:r>
      <w:r w:rsidR="007A774B">
        <w:t>трации Егорлыкского района от 16.05.2016 г. №  293</w:t>
      </w:r>
      <w:r w:rsidR="007A774B" w:rsidRPr="007855DA">
        <w:t xml:space="preserve"> «О внесении изменений в Постановление Администрации Егорлыкского района от 26.04.2013 г. №  527</w:t>
      </w:r>
      <w:r w:rsidR="007A774B">
        <w:t xml:space="preserve">») </w:t>
      </w:r>
      <w:r w:rsidRPr="001E19ED">
        <w:rPr>
          <w:rFonts w:eastAsia="Calibri"/>
        </w:rPr>
        <w:t xml:space="preserve">положений </w:t>
      </w:r>
      <w:r>
        <w:rPr>
          <w:rFonts w:eastAsia="Calibri"/>
        </w:rPr>
        <w:t>У</w:t>
      </w:r>
      <w:r w:rsidRPr="001E19ED">
        <w:rPr>
          <w:rFonts w:eastAsia="Calibri"/>
        </w:rPr>
        <w:t xml:space="preserve">казов Президента Российской Федерации от 7 мая 2012 г. № 597, от 1 июня 2012 г. № 761 и от </w:t>
      </w:r>
      <w:r w:rsidRPr="001E19ED">
        <w:rPr>
          <w:rFonts w:eastAsia="Calibri"/>
          <w:spacing w:val="-4"/>
        </w:rPr>
        <w:t xml:space="preserve">28 декабря 2012 г. №  1688 </w:t>
      </w:r>
      <w:r w:rsidRPr="001E19ED">
        <w:rPr>
          <w:rFonts w:eastAsia="Calibri"/>
          <w:spacing w:val="-2"/>
        </w:rPr>
        <w:t xml:space="preserve">в части повышения </w:t>
      </w:r>
      <w:r w:rsidRPr="001E19ED">
        <w:rPr>
          <w:rFonts w:eastAsia="Calibri"/>
          <w:spacing w:val="-1"/>
        </w:rPr>
        <w:t xml:space="preserve">заработной платы работников бюджетного сектора экономики с возможным привлечением на эти цели не менее трети </w:t>
      </w:r>
      <w:r w:rsidRPr="001E19ED">
        <w:rPr>
          <w:rFonts w:eastAsia="Calibri"/>
          <w:spacing w:val="-3"/>
        </w:rPr>
        <w:t>средств, получаемых за счет реорганизации неэффективных организаций, эффективности использования имущества, экономии ресурсов</w:t>
      </w:r>
      <w:r w:rsidR="005773B8">
        <w:rPr>
          <w:rFonts w:eastAsia="Calibri"/>
          <w:spacing w:val="-3"/>
        </w:rPr>
        <w:t xml:space="preserve">, </w:t>
      </w:r>
      <w:r w:rsidR="005773B8" w:rsidRPr="005773B8">
        <w:rPr>
          <w:rFonts w:eastAsia="Calibri"/>
          <w:b/>
          <w:i/>
          <w:spacing w:val="-3"/>
        </w:rPr>
        <w:t>использование средств от предпринимательской и иной приносящей доход деятельности</w:t>
      </w:r>
      <w:r w:rsidRPr="005773B8">
        <w:rPr>
          <w:rFonts w:eastAsia="Calibri"/>
          <w:b/>
          <w:i/>
          <w:color w:val="auto"/>
        </w:rPr>
        <w:t>.</w:t>
      </w:r>
    </w:p>
    <w:p w:rsidR="001E19ED" w:rsidRPr="001E19ED" w:rsidRDefault="005773B8" w:rsidP="001E19ED">
      <w:pPr>
        <w:shd w:val="clear" w:color="auto" w:fill="FFFFFF"/>
        <w:ind w:right="0" w:firstLine="709"/>
        <w:rPr>
          <w:rFonts w:eastAsia="Calibri"/>
          <w:spacing w:val="-3"/>
        </w:rPr>
      </w:pPr>
      <w:r>
        <w:rPr>
          <w:rFonts w:eastAsia="Calibri"/>
          <w:spacing w:val="-3"/>
        </w:rPr>
        <w:t xml:space="preserve"> </w:t>
      </w:r>
    </w:p>
    <w:p w:rsidR="00B539E5" w:rsidRPr="00B539E5" w:rsidRDefault="001E19ED" w:rsidP="00987F03">
      <w:r w:rsidRPr="001E19ED">
        <w:rPr>
          <w:rFonts w:eastAsia="Calibri"/>
          <w:spacing w:val="5"/>
        </w:rPr>
        <w:t xml:space="preserve">2. Разработка показателей эффективности деятельности муниципальных учреждений </w:t>
      </w:r>
      <w:r w:rsidR="005773B8">
        <w:rPr>
          <w:rFonts w:eastAsia="Calibri"/>
          <w:spacing w:val="5"/>
        </w:rPr>
        <w:t xml:space="preserve"> </w:t>
      </w:r>
      <w:r w:rsidR="00CA2856">
        <w:rPr>
          <w:rFonts w:eastAsia="Calibri"/>
          <w:spacing w:val="5"/>
        </w:rPr>
        <w:t xml:space="preserve">- </w:t>
      </w:r>
      <w:r w:rsidR="00B539E5">
        <w:rPr>
          <w:rFonts w:eastAsia="Calibri"/>
          <w:spacing w:val="5"/>
        </w:rPr>
        <w:t xml:space="preserve">изданы: </w:t>
      </w:r>
      <w:r w:rsidR="00B539E5" w:rsidRPr="00B539E5">
        <w:t xml:space="preserve">Приказ по МБУЕР «ЦСОГПВиИ» от 03.07.2013 № 46 «О создании комиссии по разработке эффективного контракта»,  Приказ по МБУЕР «ЦСОГПВиИ» от 01.10.2013 № 55 «Об утверждении формы эффективного контракта», </w:t>
      </w:r>
      <w:r w:rsidR="00987F03">
        <w:t>приказ МБУЕР «ЦСОГПВиИ» от 20.09.2013 № 52</w:t>
      </w:r>
      <w:r w:rsidR="00987F03" w:rsidRPr="00B539E5">
        <w:t xml:space="preserve"> «Об утверждении </w:t>
      </w:r>
      <w:r w:rsidR="00987F03">
        <w:t>Порядка проведения независимой оценки качества работы учреждения», приказ МБУЕР «ЦСОГПВиИ» от 11.</w:t>
      </w:r>
      <w:r w:rsidR="00987F03" w:rsidRPr="00B539E5">
        <w:t>0</w:t>
      </w:r>
      <w:r w:rsidR="00987F03">
        <w:t>1.2016 № 1</w:t>
      </w:r>
      <w:r w:rsidR="00987F03" w:rsidRPr="00B539E5">
        <w:t xml:space="preserve"> «</w:t>
      </w:r>
      <w:r w:rsidR="00987F03">
        <w:t>О внесении изменений в приказ от 20.09.2013 г. № 52</w:t>
      </w:r>
      <w:r w:rsidR="00987F03" w:rsidRPr="00987F03">
        <w:t xml:space="preserve">»,  </w:t>
      </w:r>
      <w:r w:rsidR="00B539E5" w:rsidRPr="00987F03">
        <w:t>в которых утверждены показатели эффективности и качества работы социальных работников, мед</w:t>
      </w:r>
      <w:r w:rsidR="00CA2856" w:rsidRPr="00987F03">
        <w:t>ицинского персонала, заведующих</w:t>
      </w:r>
    </w:p>
    <w:p w:rsidR="001E19ED" w:rsidRPr="00B539E5" w:rsidRDefault="001E19ED" w:rsidP="00B539E5">
      <w:pPr>
        <w:shd w:val="clear" w:color="auto" w:fill="FFFFFF"/>
        <w:ind w:right="0" w:firstLine="709"/>
        <w:jc w:val="left"/>
        <w:rPr>
          <w:rFonts w:eastAsia="Calibri"/>
          <w:color w:val="auto"/>
        </w:rPr>
      </w:pPr>
    </w:p>
    <w:p w:rsidR="001E19ED" w:rsidRPr="001E19ED" w:rsidRDefault="001E19ED" w:rsidP="001E19ED">
      <w:pPr>
        <w:shd w:val="clear" w:color="auto" w:fill="FFFFFF"/>
        <w:ind w:right="0" w:firstLine="432"/>
        <w:rPr>
          <w:rFonts w:eastAsia="Calibri"/>
          <w:spacing w:val="-2"/>
        </w:rPr>
      </w:pPr>
      <w:r w:rsidRPr="001E19ED">
        <w:rPr>
          <w:rFonts w:eastAsia="Calibri"/>
          <w:spacing w:val="-2"/>
        </w:rPr>
        <w:t xml:space="preserve">3. Введение независимой системы оценки качества работы учреждений, оказывающих социальные услуги  </w:t>
      </w:r>
    </w:p>
    <w:p w:rsidR="001E19ED" w:rsidRPr="001E19ED" w:rsidRDefault="001E19ED" w:rsidP="001E19ED">
      <w:pPr>
        <w:shd w:val="clear" w:color="auto" w:fill="FFFFFF"/>
        <w:ind w:right="0" w:firstLine="432"/>
        <w:rPr>
          <w:rFonts w:eastAsia="Calibri"/>
          <w:color w:val="aut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4992"/>
        <w:gridCol w:w="19"/>
        <w:gridCol w:w="1930"/>
        <w:gridCol w:w="19"/>
        <w:gridCol w:w="2074"/>
        <w:gridCol w:w="28"/>
        <w:gridCol w:w="2343"/>
        <w:gridCol w:w="28"/>
        <w:gridCol w:w="2257"/>
        <w:gridCol w:w="37"/>
      </w:tblGrid>
      <w:tr w:rsidR="001E19ED" w:rsidRPr="001E19ED">
        <w:trPr>
          <w:gridAfter w:val="1"/>
          <w:wAfter w:w="37" w:type="dxa"/>
          <w:trHeight w:hRule="exact" w:val="175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z w:val="24"/>
                <w:szCs w:val="24"/>
              </w:rPr>
              <w:t xml:space="preserve">№ </w:t>
            </w:r>
            <w:r w:rsidRPr="001E19ED">
              <w:rPr>
                <w:rFonts w:eastAsia="Calibri"/>
                <w:spacing w:val="-6"/>
                <w:sz w:val="24"/>
                <w:szCs w:val="24"/>
              </w:rPr>
              <w:t>п/п</w:t>
            </w:r>
          </w:p>
          <w:p w:rsidR="001E19ED" w:rsidRPr="001E19ED" w:rsidRDefault="001E19ED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5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5"/>
                <w:sz w:val="24"/>
                <w:szCs w:val="24"/>
              </w:rPr>
              <w:t xml:space="preserve">Наименование сфер оказания социальных </w:t>
            </w:r>
            <w:r w:rsidRPr="001E19ED">
              <w:rPr>
                <w:rFonts w:eastAsia="Calibri"/>
                <w:spacing w:val="-4"/>
                <w:sz w:val="24"/>
                <w:szCs w:val="24"/>
              </w:rPr>
              <w:t>услуг населению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spacing w:val="-5"/>
                <w:sz w:val="24"/>
                <w:szCs w:val="24"/>
              </w:rPr>
            </w:pPr>
            <w:r w:rsidRPr="001E19ED">
              <w:rPr>
                <w:rFonts w:eastAsia="Calibri"/>
                <w:spacing w:val="-6"/>
                <w:sz w:val="24"/>
                <w:szCs w:val="24"/>
              </w:rPr>
              <w:t xml:space="preserve">Общее </w:t>
            </w:r>
            <w:r w:rsidRPr="001E19ED">
              <w:rPr>
                <w:rFonts w:eastAsia="Calibri"/>
                <w:spacing w:val="-4"/>
                <w:sz w:val="24"/>
                <w:szCs w:val="24"/>
              </w:rPr>
              <w:t xml:space="preserve">количество </w:t>
            </w:r>
            <w:r w:rsidRPr="001E19ED">
              <w:rPr>
                <w:rFonts w:eastAsia="Calibri"/>
                <w:spacing w:val="-5"/>
                <w:sz w:val="24"/>
                <w:szCs w:val="24"/>
              </w:rPr>
              <w:t>учреждений в соответствующей сфере, единиц</w:t>
            </w:r>
          </w:p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5"/>
                <w:sz w:val="24"/>
                <w:szCs w:val="24"/>
              </w:rPr>
              <w:t>соответствующей сфере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spacing w:val="-5"/>
                <w:sz w:val="24"/>
                <w:szCs w:val="24"/>
              </w:rPr>
            </w:pPr>
            <w:r w:rsidRPr="001E19ED">
              <w:rPr>
                <w:rFonts w:eastAsia="Calibri"/>
                <w:spacing w:val="-3"/>
                <w:sz w:val="24"/>
                <w:szCs w:val="24"/>
              </w:rPr>
              <w:t xml:space="preserve">Количество </w:t>
            </w:r>
            <w:r w:rsidRPr="001E19ED">
              <w:rPr>
                <w:rFonts w:eastAsia="Calibri"/>
                <w:spacing w:val="-2"/>
                <w:sz w:val="24"/>
                <w:szCs w:val="24"/>
              </w:rPr>
              <w:t xml:space="preserve">учреждений, у </w:t>
            </w:r>
            <w:r w:rsidRPr="001E19ED">
              <w:rPr>
                <w:rFonts w:eastAsia="Calibri"/>
                <w:spacing w:val="-5"/>
                <w:sz w:val="24"/>
                <w:szCs w:val="24"/>
              </w:rPr>
              <w:t>которых имеется официальный интернет-сайт,</w:t>
            </w:r>
          </w:p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5"/>
                <w:sz w:val="24"/>
                <w:szCs w:val="24"/>
              </w:rPr>
              <w:t>единиц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4"/>
                <w:sz w:val="24"/>
                <w:szCs w:val="24"/>
              </w:rPr>
              <w:t xml:space="preserve">Количество </w:t>
            </w:r>
            <w:r w:rsidRPr="001E19ED">
              <w:rPr>
                <w:rFonts w:eastAsia="Calibri"/>
                <w:spacing w:val="-5"/>
                <w:sz w:val="24"/>
                <w:szCs w:val="24"/>
              </w:rPr>
              <w:t xml:space="preserve">учреждений, </w:t>
            </w:r>
            <w:r w:rsidRPr="001E19ED">
              <w:rPr>
                <w:rFonts w:eastAsia="Calibri"/>
                <w:spacing w:val="-4"/>
                <w:sz w:val="24"/>
                <w:szCs w:val="24"/>
              </w:rPr>
              <w:t>охваченных независимой оценкой качества, единиц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1E19ED">
              <w:rPr>
                <w:rFonts w:eastAsia="Calibri"/>
                <w:spacing w:val="-5"/>
                <w:sz w:val="24"/>
                <w:szCs w:val="24"/>
              </w:rPr>
              <w:t xml:space="preserve">Доля учреждений, </w:t>
            </w:r>
            <w:r w:rsidRPr="001E19ED">
              <w:rPr>
                <w:rFonts w:eastAsia="Calibri"/>
                <w:spacing w:val="-3"/>
                <w:sz w:val="24"/>
                <w:szCs w:val="24"/>
              </w:rPr>
              <w:t>охваченных независимой оценкой качества</w:t>
            </w:r>
          </w:p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3"/>
                <w:sz w:val="24"/>
                <w:szCs w:val="24"/>
              </w:rPr>
              <w:t>(%)</w:t>
            </w:r>
          </w:p>
        </w:tc>
      </w:tr>
      <w:tr w:rsidR="001E19ED" w:rsidRPr="001E19ED">
        <w:trPr>
          <w:trHeight w:hRule="exact" w:val="110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B539E5" w:rsidP="001E19ED">
            <w:pPr>
              <w:shd w:val="clear" w:color="auto" w:fill="FFFFFF"/>
              <w:ind w:left="19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  <w:r w:rsidR="001E19ED" w:rsidRPr="001E19E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B539E5" w:rsidRDefault="00B539E5" w:rsidP="00B539E5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Муниципальное бюджетное учреждение Егорлыкского района «Центр социального обслуживания граждан пожилого возраста и инвалидов»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B539E5" w:rsidP="00B539E5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C348D1" w:rsidRDefault="00C348D1" w:rsidP="00B539E5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auto"/>
                <w:sz w:val="24"/>
                <w:szCs w:val="24"/>
                <w:lang w:val="en-US"/>
              </w:rPr>
              <w:t xml:space="preserve"> 1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hyperlink r:id="rId6" w:history="1">
              <w:r w:rsidRPr="00834712">
                <w:rPr>
                  <w:rStyle w:val="Hyperlink"/>
                  <w:rFonts w:eastAsia="Calibri"/>
                  <w:sz w:val="24"/>
                  <w:szCs w:val="24"/>
                  <w:lang w:val="en-US"/>
                </w:rPr>
                <w:t>http://cso.ucoz.ru/</w:t>
              </w:r>
            </w:hyperlink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C348D1" w:rsidRDefault="00C348D1" w:rsidP="00B539E5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B539E5" w:rsidRDefault="00B539E5" w:rsidP="00B539E5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en-US"/>
              </w:rPr>
              <w:t>100%</w:t>
            </w:r>
          </w:p>
        </w:tc>
      </w:tr>
    </w:tbl>
    <w:p w:rsidR="001E19ED" w:rsidRPr="001E19ED" w:rsidRDefault="001E19ED" w:rsidP="001E19ED">
      <w:pPr>
        <w:shd w:val="clear" w:color="auto" w:fill="FFFFFF"/>
        <w:ind w:right="0" w:firstLine="0"/>
        <w:jc w:val="left"/>
        <w:rPr>
          <w:rFonts w:eastAsia="Calibri"/>
          <w:spacing w:val="-2"/>
          <w:sz w:val="24"/>
          <w:szCs w:val="24"/>
        </w:rPr>
      </w:pPr>
    </w:p>
    <w:p w:rsidR="001E19ED" w:rsidRDefault="001E19ED" w:rsidP="001E19ED">
      <w:pPr>
        <w:shd w:val="clear" w:color="auto" w:fill="FFFFFF"/>
        <w:ind w:right="0" w:firstLine="709"/>
        <w:rPr>
          <w:rFonts w:eastAsia="Calibri"/>
          <w:spacing w:val="-2"/>
        </w:rPr>
      </w:pPr>
      <w:r w:rsidRPr="001E19ED">
        <w:rPr>
          <w:rFonts w:eastAsia="Calibri"/>
          <w:spacing w:val="-2"/>
        </w:rPr>
        <w:t>3.1. Участие общественных организаций в проведении независимой оценки качества</w:t>
      </w:r>
    </w:p>
    <w:p w:rsidR="00EE09AB" w:rsidRPr="001E19ED" w:rsidRDefault="00EE09AB" w:rsidP="001E19ED">
      <w:pPr>
        <w:shd w:val="clear" w:color="auto" w:fill="FFFFFF"/>
        <w:ind w:right="0" w:firstLine="709"/>
        <w:rPr>
          <w:rFonts w:eastAsia="Calibri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4699"/>
        <w:gridCol w:w="3066"/>
        <w:gridCol w:w="3339"/>
        <w:gridCol w:w="2876"/>
      </w:tblGrid>
      <w:tr w:rsidR="001E19ED" w:rsidRPr="001E19ED">
        <w:trPr>
          <w:tblHeader/>
        </w:trPr>
        <w:tc>
          <w:tcPr>
            <w:tcW w:w="806" w:type="dxa"/>
            <w:shd w:val="clear" w:color="auto" w:fill="auto"/>
          </w:tcPr>
          <w:p w:rsidR="001E19ED" w:rsidRPr="001E19ED" w:rsidRDefault="001E19ED" w:rsidP="001E19ED">
            <w:pPr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№</w:t>
            </w:r>
          </w:p>
          <w:p w:rsidR="001E19ED" w:rsidRPr="001E19ED" w:rsidRDefault="001E19ED" w:rsidP="001E19ED">
            <w:pPr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699" w:type="dxa"/>
            <w:shd w:val="clear" w:color="auto" w:fill="auto"/>
          </w:tcPr>
          <w:p w:rsidR="001E19ED" w:rsidRPr="001E19ED" w:rsidRDefault="001E19ED" w:rsidP="001E19ED">
            <w:pPr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Наименование сфер оказания социальных услуг населению, указать виды учреждений</w:t>
            </w:r>
          </w:p>
        </w:tc>
        <w:tc>
          <w:tcPr>
            <w:tcW w:w="3066" w:type="dxa"/>
            <w:shd w:val="clear" w:color="auto" w:fill="auto"/>
          </w:tcPr>
          <w:p w:rsidR="001E19ED" w:rsidRPr="001E19ED" w:rsidRDefault="001E19ED" w:rsidP="001E19ED">
            <w:pPr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Реквизиты нормативных правовых актов о формировании общественного совета для проведения независимой оценки качества</w:t>
            </w:r>
          </w:p>
        </w:tc>
        <w:tc>
          <w:tcPr>
            <w:tcW w:w="3339" w:type="dxa"/>
            <w:shd w:val="clear" w:color="auto" w:fill="auto"/>
          </w:tcPr>
          <w:p w:rsidR="001E19ED" w:rsidRPr="001E19ED" w:rsidRDefault="001E19ED" w:rsidP="001E19ED">
            <w:pPr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Список общественных организаций, представители которых включены в состав общественного совета для проведения независимой оценки качества</w:t>
            </w:r>
          </w:p>
        </w:tc>
        <w:tc>
          <w:tcPr>
            <w:tcW w:w="2876" w:type="dxa"/>
            <w:shd w:val="clear" w:color="auto" w:fill="auto"/>
          </w:tcPr>
          <w:p w:rsidR="001E19ED" w:rsidRPr="001E19ED" w:rsidRDefault="001E19ED" w:rsidP="001E19ED">
            <w:pPr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 xml:space="preserve">Количество общественных организаций, действующих на территории </w:t>
            </w:r>
            <w:r w:rsidR="000B7CAE">
              <w:rPr>
                <w:rFonts w:eastAsia="Calibri"/>
                <w:color w:val="auto"/>
                <w:sz w:val="24"/>
                <w:szCs w:val="24"/>
              </w:rPr>
              <w:t>Егорлыкского района</w:t>
            </w:r>
            <w:r w:rsidRPr="001E19ED">
              <w:rPr>
                <w:rFonts w:eastAsia="Calibri"/>
                <w:color w:val="auto"/>
                <w:sz w:val="24"/>
                <w:szCs w:val="24"/>
              </w:rPr>
              <w:t xml:space="preserve"> (общероссийских, областных), единиц</w:t>
            </w:r>
          </w:p>
        </w:tc>
      </w:tr>
    </w:tbl>
    <w:p w:rsidR="001E19ED" w:rsidRPr="001E19ED" w:rsidRDefault="001E19ED" w:rsidP="001E19ED">
      <w:pPr>
        <w:shd w:val="clear" w:color="auto" w:fill="FFFFFF"/>
        <w:ind w:right="0" w:firstLine="709"/>
        <w:rPr>
          <w:rFonts w:ascii="Cambria" w:eastAsia="Calibri" w:hAnsi="Cambria"/>
          <w:spacing w:val="-2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4752"/>
        <w:gridCol w:w="3051"/>
        <w:gridCol w:w="3329"/>
        <w:gridCol w:w="2846"/>
      </w:tblGrid>
      <w:tr w:rsidR="001E19ED" w:rsidRPr="001E19ED">
        <w:tc>
          <w:tcPr>
            <w:tcW w:w="808" w:type="dxa"/>
            <w:shd w:val="clear" w:color="auto" w:fill="auto"/>
          </w:tcPr>
          <w:p w:rsidR="001E19ED" w:rsidRPr="001E19ED" w:rsidRDefault="000B7CAE" w:rsidP="001E19ED">
            <w:pPr>
              <w:shd w:val="clear" w:color="auto" w:fill="FFFFFF"/>
              <w:ind w:left="19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1E19ED" w:rsidRPr="001E19E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752" w:type="dxa"/>
            <w:shd w:val="clear" w:color="auto" w:fill="auto"/>
          </w:tcPr>
          <w:p w:rsidR="001E19ED" w:rsidRPr="001E19ED" w:rsidRDefault="000B7CAE" w:rsidP="001E19ED">
            <w:pPr>
              <w:shd w:val="clear" w:color="auto" w:fill="FFFFFF"/>
              <w:ind w:left="5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 xml:space="preserve"> Муниципальное бюджетное учреждение Егорлыкского района «Центр социального обслуживания граждан пожилого возраста и инвалидов»</w:t>
            </w:r>
          </w:p>
        </w:tc>
        <w:tc>
          <w:tcPr>
            <w:tcW w:w="3051" w:type="dxa"/>
            <w:shd w:val="clear" w:color="auto" w:fill="auto"/>
          </w:tcPr>
          <w:p w:rsidR="001E19ED" w:rsidRPr="001E19ED" w:rsidRDefault="000B7CAE" w:rsidP="001E19ED">
            <w:pPr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Постановление Администрации Егорлыкского района от 24.08.2013 г. № 998</w:t>
            </w:r>
          </w:p>
        </w:tc>
        <w:tc>
          <w:tcPr>
            <w:tcW w:w="3329" w:type="dxa"/>
            <w:shd w:val="clear" w:color="auto" w:fill="auto"/>
          </w:tcPr>
          <w:p w:rsidR="001E19ED" w:rsidRPr="001E19ED" w:rsidRDefault="000B7CAE" w:rsidP="001E19ED">
            <w:pPr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Совет Ветеранов, казачество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</w:tcPr>
          <w:p w:rsidR="001E19ED" w:rsidRPr="001E19ED" w:rsidRDefault="001E19ED" w:rsidP="001E19ED">
            <w:pPr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5F16F1" w:rsidRDefault="005F16F1" w:rsidP="001E19ED">
      <w:pPr>
        <w:shd w:val="clear" w:color="auto" w:fill="FFFFFF"/>
        <w:spacing w:line="322" w:lineRule="exact"/>
        <w:ind w:right="130" w:firstLine="422"/>
        <w:rPr>
          <w:rFonts w:eastAsia="Calibri"/>
          <w:spacing w:val="1"/>
        </w:rPr>
      </w:pPr>
    </w:p>
    <w:p w:rsidR="001E19ED" w:rsidRDefault="001E19ED" w:rsidP="001E19ED">
      <w:pPr>
        <w:shd w:val="clear" w:color="auto" w:fill="FFFFFF"/>
        <w:spacing w:line="322" w:lineRule="exact"/>
        <w:ind w:right="130" w:firstLine="422"/>
        <w:rPr>
          <w:rFonts w:eastAsia="Calibri"/>
          <w:spacing w:val="-2"/>
        </w:rPr>
      </w:pPr>
      <w:r w:rsidRPr="001E19ED">
        <w:rPr>
          <w:rFonts w:eastAsia="Calibri"/>
          <w:spacing w:val="1"/>
        </w:rPr>
        <w:t xml:space="preserve">4. Внедрение систем нормирования труда, типовых </w:t>
      </w:r>
      <w:r w:rsidRPr="001E19ED">
        <w:rPr>
          <w:rFonts w:eastAsia="Calibri"/>
          <w:spacing w:val="-2"/>
        </w:rPr>
        <w:t xml:space="preserve">норм труда  (межотраслевых, отраслевых, профессиональных и иных) </w:t>
      </w:r>
    </w:p>
    <w:p w:rsidR="00EE09AB" w:rsidRPr="001E19ED" w:rsidRDefault="00EE09AB" w:rsidP="001E19ED">
      <w:pPr>
        <w:shd w:val="clear" w:color="auto" w:fill="FFFFFF"/>
        <w:spacing w:line="322" w:lineRule="exact"/>
        <w:ind w:right="130" w:firstLine="422"/>
        <w:rPr>
          <w:rFonts w:eastAsia="Calibri"/>
          <w:color w:val="auto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0"/>
        <w:gridCol w:w="9744"/>
        <w:gridCol w:w="19"/>
        <w:gridCol w:w="1930"/>
        <w:gridCol w:w="19"/>
        <w:gridCol w:w="2596"/>
      </w:tblGrid>
      <w:tr w:rsidR="001E19ED" w:rsidRPr="001E19ED">
        <w:trPr>
          <w:trHeight w:hRule="exact" w:val="614"/>
        </w:trPr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spacing w:line="293" w:lineRule="exact"/>
              <w:ind w:left="518" w:right="523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3"/>
                <w:sz w:val="24"/>
                <w:szCs w:val="24"/>
              </w:rPr>
              <w:t>Количество муниципальных учреждений (единиц), в которых нормы труда установлены в локальных нормативных актах</w:t>
            </w:r>
          </w:p>
        </w:tc>
      </w:tr>
      <w:tr w:rsidR="001E19ED" w:rsidRPr="001E19ED">
        <w:trPr>
          <w:trHeight w:hRule="exact" w:val="595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spacing w:line="226" w:lineRule="exact"/>
              <w:ind w:left="48" w:right="34" w:firstLine="48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z w:val="24"/>
                <w:szCs w:val="24"/>
              </w:rPr>
              <w:t xml:space="preserve">№ </w:t>
            </w:r>
            <w:r w:rsidRPr="001E19ED">
              <w:rPr>
                <w:rFonts w:eastAsia="Calibri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left="4066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6"/>
                <w:sz w:val="24"/>
                <w:szCs w:val="24"/>
              </w:rPr>
              <w:t>Учреждения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spacing w:line="298" w:lineRule="exact"/>
              <w:ind w:left="115" w:right="115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9"/>
                <w:sz w:val="24"/>
                <w:szCs w:val="24"/>
              </w:rPr>
              <w:t xml:space="preserve">до 31 декабря </w:t>
            </w:r>
            <w:r w:rsidRPr="001E19ED">
              <w:rPr>
                <w:rFonts w:eastAsia="Calibri"/>
                <w:spacing w:val="-5"/>
                <w:sz w:val="24"/>
                <w:szCs w:val="24"/>
              </w:rPr>
              <w:t>2012 г.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spacing w:line="298" w:lineRule="exact"/>
              <w:ind w:left="336" w:right="355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5"/>
                <w:sz w:val="24"/>
                <w:szCs w:val="24"/>
              </w:rPr>
              <w:t>за отчетный период</w:t>
            </w:r>
          </w:p>
        </w:tc>
      </w:tr>
      <w:tr w:rsidR="001E19ED" w:rsidRPr="001E19ED">
        <w:trPr>
          <w:trHeight w:hRule="exact" w:val="9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left="5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0B7CAE">
              <w:rPr>
                <w:rFonts w:eastAsia="Calibri"/>
                <w:spacing w:val="-5"/>
                <w:sz w:val="24"/>
                <w:szCs w:val="24"/>
              </w:rPr>
              <w:t xml:space="preserve"> Муниципальное бюджетное учреждение Егорлыкского района «Центр социального обслуживания граждан пожилого возраста и инвалидов»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0B7CAE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0B7CAE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</w:tbl>
    <w:p w:rsidR="005F16F1" w:rsidRDefault="005F16F1" w:rsidP="001E19ED">
      <w:pPr>
        <w:shd w:val="clear" w:color="auto" w:fill="FFFFFF"/>
        <w:ind w:right="0" w:firstLine="431"/>
        <w:rPr>
          <w:rFonts w:eastAsia="Calibri"/>
          <w:spacing w:val="-2"/>
        </w:rPr>
      </w:pPr>
    </w:p>
    <w:p w:rsidR="001E19ED" w:rsidRPr="001E19ED" w:rsidRDefault="001E19ED" w:rsidP="001E19ED">
      <w:pPr>
        <w:shd w:val="clear" w:color="auto" w:fill="FFFFFF"/>
        <w:ind w:right="0" w:firstLine="431"/>
        <w:rPr>
          <w:rFonts w:eastAsia="Calibri"/>
          <w:color w:val="auto"/>
        </w:rPr>
      </w:pPr>
      <w:r w:rsidRPr="001E19ED">
        <w:rPr>
          <w:rFonts w:eastAsia="Calibri"/>
          <w:spacing w:val="-2"/>
        </w:rPr>
        <w:t>5. Проведение работы по заключению трудовых договоров (дополнительных соглашений к трудовым договорам) с руководителями муниципальных учреждений в соответствии с типовой формой трудового договора, утвержденной постановлением Правительства Российской Федерации от 12 апреля 2013 г. № 329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5104"/>
        <w:gridCol w:w="1856"/>
        <w:gridCol w:w="3216"/>
        <w:gridCol w:w="3763"/>
      </w:tblGrid>
      <w:tr w:rsidR="001E19ED" w:rsidRPr="001E19ED">
        <w:trPr>
          <w:trHeight w:hRule="exact" w:val="200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1E19ED">
              <w:rPr>
                <w:rFonts w:eastAsia="Calibri"/>
                <w:sz w:val="24"/>
                <w:szCs w:val="24"/>
              </w:rPr>
              <w:t>№</w:t>
            </w:r>
          </w:p>
          <w:p w:rsidR="001E19ED" w:rsidRPr="001E19ED" w:rsidRDefault="001E19ED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6"/>
                <w:sz w:val="24"/>
                <w:szCs w:val="24"/>
              </w:rPr>
              <w:t>Учреждения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5"/>
                <w:sz w:val="24"/>
                <w:szCs w:val="24"/>
              </w:rPr>
              <w:t>Общее количество  муниципальных учреждений, единиц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4"/>
                <w:sz w:val="24"/>
                <w:szCs w:val="24"/>
              </w:rPr>
              <w:t>Из них количество учреждений, с руководителями которых заключены трудовые договоры (дополнительные соглашения к трудовым договорам) в соответствии с типовой формой, единиц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4"/>
                <w:sz w:val="24"/>
                <w:szCs w:val="24"/>
              </w:rPr>
              <w:t>Доля муниципальных учреждений, с руководителями которых заключены трудовые договоры (дополнительные соглашения к трудовым договорам) в соответствии с типовой формой,%</w:t>
            </w:r>
          </w:p>
        </w:tc>
      </w:tr>
    </w:tbl>
    <w:p w:rsidR="001E19ED" w:rsidRPr="001E19ED" w:rsidRDefault="001E19ED" w:rsidP="001E19ED">
      <w:pPr>
        <w:ind w:right="0" w:firstLine="0"/>
        <w:jc w:val="left"/>
        <w:rPr>
          <w:rFonts w:eastAsia="Calibri"/>
          <w:color w:val="auto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5104"/>
        <w:gridCol w:w="1856"/>
        <w:gridCol w:w="3216"/>
        <w:gridCol w:w="3763"/>
      </w:tblGrid>
      <w:tr w:rsidR="001E19ED" w:rsidRPr="001E19ED">
        <w:trPr>
          <w:trHeight w:hRule="exact" w:val="326"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1E19E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1E19ED">
              <w:rPr>
                <w:rFonts w:eastAsia="Calibri"/>
                <w:spacing w:val="-6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5</w:t>
            </w:r>
          </w:p>
        </w:tc>
      </w:tr>
      <w:tr w:rsidR="001E19ED" w:rsidRPr="001E19ED">
        <w:trPr>
          <w:trHeight w:hRule="exact" w:val="12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left="1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0B7CAE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5"/>
                <w:sz w:val="24"/>
                <w:szCs w:val="24"/>
              </w:rPr>
              <w:t>Муниципальное бюджетное учреждение Егорлыкского района «Центр социального обслуживания граждан пожилого возраста и инвалидов»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0B7CAE" w:rsidP="000B7CAE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0B7CAE" w:rsidP="000B7CAE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0B7CAE" w:rsidP="000B7CAE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</w:tr>
    </w:tbl>
    <w:p w:rsidR="005F16F1" w:rsidRDefault="005F16F1" w:rsidP="001E19ED">
      <w:pPr>
        <w:shd w:val="clear" w:color="auto" w:fill="FFFFFF"/>
        <w:ind w:right="0" w:firstLine="708"/>
        <w:jc w:val="left"/>
        <w:rPr>
          <w:rFonts w:eastAsia="Calibri"/>
          <w:spacing w:val="-7"/>
        </w:rPr>
      </w:pPr>
    </w:p>
    <w:p w:rsidR="001E19ED" w:rsidRDefault="001E19ED" w:rsidP="001E19ED">
      <w:pPr>
        <w:shd w:val="clear" w:color="auto" w:fill="FFFFFF"/>
        <w:ind w:right="0" w:firstLine="708"/>
        <w:jc w:val="left"/>
        <w:rPr>
          <w:rFonts w:eastAsia="Calibri"/>
          <w:spacing w:val="-4"/>
        </w:rPr>
      </w:pPr>
      <w:r w:rsidRPr="001E19ED">
        <w:rPr>
          <w:rFonts w:eastAsia="Calibri"/>
          <w:spacing w:val="-7"/>
        </w:rPr>
        <w:t>6</w:t>
      </w:r>
      <w:r w:rsidRPr="001E19ED">
        <w:rPr>
          <w:rFonts w:eastAsia="Calibri"/>
          <w:spacing w:val="2"/>
        </w:rPr>
        <w:t xml:space="preserve">. Повышение квалификации, переподготовка (по итогам которых выдается документ установленного образца) </w:t>
      </w:r>
      <w:r w:rsidRPr="001E19ED">
        <w:rPr>
          <w:rFonts w:eastAsia="Calibri"/>
          <w:spacing w:val="-4"/>
        </w:rPr>
        <w:t xml:space="preserve">отдельных категорий работников муниципальных учреждений </w:t>
      </w:r>
      <w:r w:rsidR="000B7CAE">
        <w:rPr>
          <w:rFonts w:eastAsia="Calibri"/>
          <w:spacing w:val="-4"/>
        </w:rPr>
        <w:t xml:space="preserve">Егорлыкского </w:t>
      </w:r>
      <w:r w:rsidRPr="001E19ED">
        <w:rPr>
          <w:rFonts w:eastAsia="Calibri"/>
          <w:spacing w:val="-4"/>
        </w:rPr>
        <w:t xml:space="preserve"> района, повышение оплаты труда </w:t>
      </w:r>
      <w:r w:rsidRPr="001E19ED">
        <w:rPr>
          <w:rFonts w:eastAsia="Calibri"/>
        </w:rPr>
        <w:t xml:space="preserve">которых предусмотрено указами Президента Российской Федерации от 7 мая 2012 г. № 597, от 1 июня 2012 г. № 761 и от </w:t>
      </w:r>
      <w:r w:rsidRPr="001E19ED">
        <w:rPr>
          <w:rFonts w:eastAsia="Calibri"/>
          <w:spacing w:val="-4"/>
        </w:rPr>
        <w:t>28 декабря 2012 г. № 1688</w:t>
      </w:r>
    </w:p>
    <w:p w:rsidR="00D76CC4" w:rsidRPr="001E19ED" w:rsidRDefault="00D76CC4" w:rsidP="001E19ED">
      <w:pPr>
        <w:shd w:val="clear" w:color="auto" w:fill="FFFFFF"/>
        <w:ind w:right="0" w:firstLine="708"/>
        <w:jc w:val="left"/>
        <w:rPr>
          <w:rFonts w:eastAsia="Calibri"/>
          <w:color w:val="aut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3744"/>
        <w:gridCol w:w="3485"/>
        <w:gridCol w:w="3485"/>
        <w:gridCol w:w="3206"/>
      </w:tblGrid>
      <w:tr w:rsidR="001E19ED" w:rsidRPr="001E19ED">
        <w:trPr>
          <w:trHeight w:hRule="exact" w:val="2011"/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43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z w:val="24"/>
                <w:szCs w:val="24"/>
              </w:rPr>
              <w:t xml:space="preserve">№ </w:t>
            </w:r>
            <w:r w:rsidRPr="001E19ED">
              <w:rPr>
                <w:rFonts w:eastAsia="Calibri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8"/>
                <w:sz w:val="24"/>
                <w:szCs w:val="24"/>
              </w:rPr>
              <w:t>Учреждения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3"/>
                <w:sz w:val="24"/>
                <w:szCs w:val="24"/>
              </w:rPr>
              <w:t xml:space="preserve">Запланированная численность работников отдельных категорий для </w:t>
            </w:r>
            <w:r w:rsidRPr="001E19ED">
              <w:rPr>
                <w:rFonts w:eastAsia="Calibri"/>
                <w:spacing w:val="-5"/>
                <w:sz w:val="24"/>
                <w:szCs w:val="24"/>
              </w:rPr>
              <w:t xml:space="preserve">направления на повышение </w:t>
            </w:r>
            <w:r w:rsidRPr="001E19ED">
              <w:rPr>
                <w:rFonts w:eastAsia="Calibri"/>
                <w:spacing w:val="-4"/>
                <w:sz w:val="24"/>
                <w:szCs w:val="24"/>
              </w:rPr>
              <w:t xml:space="preserve">квалификации, </w:t>
            </w:r>
            <w:r w:rsidRPr="001E19ED">
              <w:rPr>
                <w:rFonts w:eastAsia="Calibri"/>
                <w:spacing w:val="-5"/>
                <w:sz w:val="24"/>
                <w:szCs w:val="24"/>
              </w:rPr>
              <w:t xml:space="preserve">переподготовку в отчетном </w:t>
            </w:r>
            <w:r w:rsidRPr="001E19ED">
              <w:rPr>
                <w:rFonts w:eastAsia="Calibri"/>
                <w:spacing w:val="-3"/>
                <w:sz w:val="24"/>
                <w:szCs w:val="24"/>
              </w:rPr>
              <w:t>периоде (чел.)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2"/>
                <w:sz w:val="24"/>
                <w:szCs w:val="24"/>
              </w:rPr>
              <w:t xml:space="preserve">Фактическая численность работников отдельных </w:t>
            </w:r>
            <w:r w:rsidRPr="001E19ED">
              <w:rPr>
                <w:rFonts w:eastAsia="Calibri"/>
                <w:spacing w:val="-3"/>
                <w:sz w:val="24"/>
                <w:szCs w:val="24"/>
              </w:rPr>
              <w:t xml:space="preserve">категорий, прошедших и проходящих повышение </w:t>
            </w:r>
            <w:r w:rsidRPr="001E19ED">
              <w:rPr>
                <w:rFonts w:eastAsia="Calibri"/>
                <w:spacing w:val="-4"/>
                <w:sz w:val="24"/>
                <w:szCs w:val="24"/>
              </w:rPr>
              <w:t xml:space="preserve">квалификации, </w:t>
            </w:r>
            <w:r w:rsidRPr="001E19ED">
              <w:rPr>
                <w:rFonts w:eastAsia="Calibri"/>
                <w:spacing w:val="-5"/>
                <w:sz w:val="24"/>
                <w:szCs w:val="24"/>
              </w:rPr>
              <w:t xml:space="preserve">переподготовку в отчетном </w:t>
            </w:r>
            <w:r w:rsidRPr="001E19ED">
              <w:rPr>
                <w:rFonts w:eastAsia="Calibri"/>
                <w:spacing w:val="-4"/>
                <w:sz w:val="24"/>
                <w:szCs w:val="24"/>
              </w:rPr>
              <w:t>периоде (чел.)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5"/>
                <w:sz w:val="24"/>
                <w:szCs w:val="24"/>
              </w:rPr>
              <w:t xml:space="preserve">Планируемая численность </w:t>
            </w:r>
            <w:r w:rsidRPr="001E19ED">
              <w:rPr>
                <w:rFonts w:eastAsia="Calibri"/>
                <w:spacing w:val="-2"/>
                <w:sz w:val="24"/>
                <w:szCs w:val="24"/>
              </w:rPr>
              <w:t xml:space="preserve">работников отдельных </w:t>
            </w:r>
            <w:r w:rsidRPr="001E19ED">
              <w:rPr>
                <w:rFonts w:eastAsia="Calibri"/>
                <w:spacing w:val="-4"/>
                <w:sz w:val="24"/>
                <w:szCs w:val="24"/>
              </w:rPr>
              <w:t xml:space="preserve">категорий для </w:t>
            </w:r>
            <w:r w:rsidRPr="001E19ED">
              <w:rPr>
                <w:rFonts w:eastAsia="Calibri"/>
                <w:spacing w:val="-3"/>
                <w:sz w:val="24"/>
                <w:szCs w:val="24"/>
              </w:rPr>
              <w:t xml:space="preserve">направления на </w:t>
            </w:r>
            <w:r w:rsidRPr="001E19ED">
              <w:rPr>
                <w:rFonts w:eastAsia="Calibri"/>
                <w:spacing w:val="-5"/>
                <w:sz w:val="24"/>
                <w:szCs w:val="24"/>
              </w:rPr>
              <w:t xml:space="preserve">повышение квалификации, </w:t>
            </w:r>
            <w:r w:rsidRPr="001E19ED">
              <w:rPr>
                <w:rFonts w:eastAsia="Calibri"/>
                <w:spacing w:val="-3"/>
                <w:sz w:val="24"/>
                <w:szCs w:val="24"/>
              </w:rPr>
              <w:t xml:space="preserve">переподготовку на следующее полугодие </w:t>
            </w:r>
            <w:r w:rsidRPr="001E19ED">
              <w:rPr>
                <w:rFonts w:eastAsia="Calibri"/>
                <w:spacing w:val="-6"/>
                <w:sz w:val="24"/>
                <w:szCs w:val="24"/>
              </w:rPr>
              <w:t>(чел.)</w:t>
            </w:r>
          </w:p>
        </w:tc>
      </w:tr>
    </w:tbl>
    <w:p w:rsidR="001E19ED" w:rsidRPr="001E19ED" w:rsidRDefault="001E19ED" w:rsidP="001E19ED">
      <w:pPr>
        <w:ind w:right="0" w:firstLine="0"/>
        <w:jc w:val="left"/>
        <w:rPr>
          <w:rFonts w:eastAsia="Calibri"/>
          <w:color w:val="auto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3744"/>
        <w:gridCol w:w="3485"/>
        <w:gridCol w:w="3485"/>
        <w:gridCol w:w="3206"/>
      </w:tblGrid>
      <w:tr w:rsidR="001E19ED" w:rsidRPr="001E19ED">
        <w:trPr>
          <w:trHeight w:hRule="exact" w:val="317"/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left="43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1E19E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spacing w:val="-7"/>
                <w:sz w:val="24"/>
                <w:szCs w:val="24"/>
              </w:rPr>
            </w:pPr>
            <w:r w:rsidRPr="001E19ED">
              <w:rPr>
                <w:rFonts w:eastAsia="Calibri"/>
                <w:spacing w:val="-7"/>
                <w:sz w:val="24"/>
                <w:szCs w:val="24"/>
              </w:rPr>
              <w:t>2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5</w:t>
            </w:r>
          </w:p>
        </w:tc>
      </w:tr>
      <w:tr w:rsidR="001E19ED" w:rsidRPr="001E19ED">
        <w:trPr>
          <w:trHeight w:hRule="exact" w:val="166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left="1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0B7CAE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5"/>
                <w:sz w:val="24"/>
                <w:szCs w:val="24"/>
              </w:rPr>
              <w:t>Муниципальное бюджетное учреждение Егорлыкского района «Центр социального обслуживания граждан пожилого возраста и инвалидов»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EE09AB" w:rsidRDefault="00BC610A" w:rsidP="000B7CAE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53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EE09AB" w:rsidRDefault="00BC610A" w:rsidP="000B7CAE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53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EE09AB" w:rsidRDefault="00216D8A" w:rsidP="000B7CAE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</w:t>
            </w:r>
            <w:r w:rsidR="00BC610A">
              <w:rPr>
                <w:rFonts w:eastAsia="Calibri"/>
                <w:color w:val="auto"/>
                <w:sz w:val="24"/>
                <w:szCs w:val="24"/>
              </w:rPr>
              <w:t>7</w:t>
            </w:r>
          </w:p>
        </w:tc>
      </w:tr>
    </w:tbl>
    <w:p w:rsidR="005F16F1" w:rsidRDefault="001E19ED" w:rsidP="001E19ED">
      <w:pPr>
        <w:shd w:val="clear" w:color="auto" w:fill="FFFFFF"/>
        <w:ind w:left="10" w:right="0" w:firstLine="0"/>
        <w:rPr>
          <w:rFonts w:ascii="Arial" w:eastAsia="Calibri" w:hAnsi="Arial"/>
        </w:rPr>
      </w:pPr>
      <w:r w:rsidRPr="001E19ED">
        <w:rPr>
          <w:rFonts w:ascii="Arial" w:eastAsia="Calibri" w:hAnsi="Arial"/>
        </w:rPr>
        <w:tab/>
      </w:r>
    </w:p>
    <w:p w:rsidR="001E19ED" w:rsidRPr="001E19ED" w:rsidRDefault="001E19ED" w:rsidP="001E19ED">
      <w:pPr>
        <w:shd w:val="clear" w:color="auto" w:fill="FFFFFF"/>
        <w:ind w:left="10" w:right="0" w:firstLine="0"/>
        <w:rPr>
          <w:rFonts w:eastAsia="Calibri"/>
        </w:rPr>
      </w:pPr>
      <w:r w:rsidRPr="001E19ED">
        <w:rPr>
          <w:rFonts w:eastAsia="Calibri"/>
          <w:iCs/>
        </w:rPr>
        <w:t xml:space="preserve">7. </w:t>
      </w:r>
      <w:r w:rsidRPr="001E19ED">
        <w:rPr>
          <w:rFonts w:eastAsia="Calibri"/>
        </w:rPr>
        <w:t xml:space="preserve">Проведение мероприятий по организации работы по заключению трудовых договоров (дополнительных соглашений к трудовым договорам) с работниками муниципальных учреждений </w:t>
      </w:r>
      <w:r w:rsidR="005F16F1">
        <w:rPr>
          <w:rFonts w:eastAsia="Calibri"/>
        </w:rPr>
        <w:t xml:space="preserve">Егорлыкского </w:t>
      </w:r>
      <w:r w:rsidRPr="001E19ED">
        <w:rPr>
          <w:rFonts w:eastAsia="Calibri"/>
        </w:rPr>
        <w:t xml:space="preserve">района в соответствии с примерной формой трудового договора с работником муниципального учреждения, утвержденной приложением № 3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№ 2190-р  </w:t>
      </w:r>
    </w:p>
    <w:p w:rsidR="001E19ED" w:rsidRPr="001E19ED" w:rsidRDefault="001E19ED" w:rsidP="001E19ED">
      <w:pPr>
        <w:shd w:val="clear" w:color="auto" w:fill="FFFFFF"/>
        <w:ind w:right="0" w:firstLine="0"/>
        <w:rPr>
          <w:rFonts w:eastAsia="Calibri"/>
        </w:rPr>
      </w:pPr>
      <w:r w:rsidRPr="001E19ED">
        <w:rPr>
          <w:rFonts w:eastAsia="Calibri"/>
        </w:rPr>
        <w:t xml:space="preserve">Количество мероприятий, единиц – </w:t>
      </w:r>
      <w:r w:rsidR="0086746A">
        <w:rPr>
          <w:rFonts w:eastAsia="Calibri"/>
        </w:rPr>
        <w:t>5</w:t>
      </w:r>
      <w:r w:rsidR="00922A48">
        <w:rPr>
          <w:rFonts w:eastAsia="Calibri"/>
        </w:rPr>
        <w:t xml:space="preserve"> (в первом</w:t>
      </w:r>
      <w:r w:rsidR="00DE0BC1">
        <w:rPr>
          <w:rFonts w:eastAsia="Calibri"/>
        </w:rPr>
        <w:t xml:space="preserve"> полугодии</w:t>
      </w:r>
      <w:r w:rsidR="00A241EC">
        <w:rPr>
          <w:rFonts w:eastAsia="Calibri"/>
        </w:rPr>
        <w:t xml:space="preserve"> 2016</w:t>
      </w:r>
      <w:r w:rsidR="00EE09AB">
        <w:rPr>
          <w:rFonts w:eastAsia="Calibri"/>
        </w:rPr>
        <w:t xml:space="preserve"> г.</w:t>
      </w:r>
      <w:r w:rsidR="00DE0BC1">
        <w:rPr>
          <w:rFonts w:eastAsia="Calibri"/>
        </w:rPr>
        <w:t>)</w:t>
      </w:r>
    </w:p>
    <w:p w:rsidR="001E19ED" w:rsidRPr="001E19ED" w:rsidRDefault="007A774B" w:rsidP="001E19ED">
      <w:pPr>
        <w:shd w:val="clear" w:color="auto" w:fill="FFFFFF"/>
        <w:ind w:right="0" w:firstLine="0"/>
        <w:rPr>
          <w:rFonts w:eastAsia="Calibri"/>
        </w:rPr>
      </w:pPr>
      <w:r>
        <w:rPr>
          <w:rFonts w:eastAsia="Calibri"/>
        </w:rPr>
        <w:t>Проведение семинаров</w:t>
      </w:r>
      <w:r w:rsidR="001E19ED" w:rsidRPr="001E19ED">
        <w:rPr>
          <w:rFonts w:eastAsia="Calibri"/>
        </w:rPr>
        <w:t xml:space="preserve"> по данному вопросу  - </w:t>
      </w:r>
      <w:r w:rsidR="0086746A">
        <w:rPr>
          <w:rFonts w:eastAsia="Calibri"/>
        </w:rPr>
        <w:t>4 (для за</w:t>
      </w:r>
      <w:r w:rsidR="00D76CC4">
        <w:rPr>
          <w:rFonts w:eastAsia="Calibri"/>
        </w:rPr>
        <w:t>ведующих отделениями</w:t>
      </w:r>
      <w:r w:rsidR="0086746A">
        <w:rPr>
          <w:rFonts w:eastAsia="Calibri"/>
        </w:rPr>
        <w:t>)</w:t>
      </w:r>
    </w:p>
    <w:p w:rsidR="001E19ED" w:rsidRPr="001E19ED" w:rsidRDefault="005F16F1" w:rsidP="001E19ED">
      <w:pPr>
        <w:shd w:val="clear" w:color="auto" w:fill="FFFFFF"/>
        <w:ind w:right="0" w:firstLine="0"/>
        <w:rPr>
          <w:rFonts w:eastAsia="Calibri"/>
          <w:color w:val="auto"/>
        </w:rPr>
      </w:pPr>
      <w:r>
        <w:rPr>
          <w:rFonts w:eastAsia="Calibri"/>
        </w:rPr>
        <w:t xml:space="preserve">  </w:t>
      </w:r>
    </w:p>
    <w:p w:rsidR="001E19ED" w:rsidRDefault="001E19ED" w:rsidP="001E19ED">
      <w:pPr>
        <w:shd w:val="clear" w:color="auto" w:fill="FFFFFF"/>
        <w:ind w:right="0" w:firstLine="709"/>
        <w:rPr>
          <w:rFonts w:eastAsia="Calibri"/>
          <w:spacing w:val="-4"/>
        </w:rPr>
      </w:pPr>
      <w:r w:rsidRPr="001E19ED">
        <w:rPr>
          <w:rFonts w:eastAsia="Calibri"/>
          <w:spacing w:val="-4"/>
        </w:rPr>
        <w:t>7.1. Применение примерной формы трудового договора</w:t>
      </w:r>
    </w:p>
    <w:p w:rsidR="00922A48" w:rsidRPr="001E19ED" w:rsidRDefault="00922A48" w:rsidP="001E19ED">
      <w:pPr>
        <w:shd w:val="clear" w:color="auto" w:fill="FFFFFF"/>
        <w:ind w:right="0" w:firstLine="709"/>
        <w:rPr>
          <w:rFonts w:eastAsia="Calibri"/>
          <w:spacing w:val="-4"/>
        </w:rPr>
      </w:pPr>
    </w:p>
    <w:tbl>
      <w:tblPr>
        <w:tblW w:w="148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4733"/>
        <w:gridCol w:w="3072"/>
        <w:gridCol w:w="3226"/>
        <w:gridCol w:w="3168"/>
      </w:tblGrid>
      <w:tr w:rsidR="001E19ED" w:rsidRPr="001E19ED">
        <w:trPr>
          <w:trHeight w:hRule="exact" w:val="2540"/>
          <w:tblHeader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left="130"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1E19ED">
              <w:rPr>
                <w:rFonts w:eastAsia="Calibri"/>
                <w:sz w:val="24"/>
                <w:szCs w:val="24"/>
              </w:rPr>
              <w:t>№</w:t>
            </w:r>
          </w:p>
          <w:p w:rsidR="001E19ED" w:rsidRPr="001E19ED" w:rsidRDefault="001E19ED" w:rsidP="001E19ED">
            <w:pPr>
              <w:shd w:val="clear" w:color="auto" w:fill="FFFFFF"/>
              <w:ind w:left="13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left="1526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7"/>
                <w:sz w:val="24"/>
                <w:szCs w:val="24"/>
              </w:rPr>
              <w:t>Учреждения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5"/>
                <w:sz w:val="24"/>
                <w:szCs w:val="24"/>
              </w:rPr>
              <w:t>Среднесписочная численность работников муниципальных учреждений (чел.)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4"/>
                <w:sz w:val="24"/>
                <w:szCs w:val="24"/>
              </w:rPr>
              <w:t>Число учреждений, в которых применяется примерная форма трудового договора для заключения трудовых договоров (дополнительных соглашений к трудовым договорам) с работниками (единиц)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5"/>
                <w:sz w:val="24"/>
                <w:szCs w:val="24"/>
              </w:rPr>
              <w:t>Среднесписочная численность работников данных учреждений, с которыми заключены трудовые договоры (дополнительные соглашения к трудовым договорам) с использованием примерной формы трудового договора (чел.)</w:t>
            </w:r>
          </w:p>
        </w:tc>
      </w:tr>
    </w:tbl>
    <w:p w:rsidR="001E19ED" w:rsidRPr="001E19ED" w:rsidRDefault="001E19ED" w:rsidP="001E19ED">
      <w:pPr>
        <w:shd w:val="clear" w:color="auto" w:fill="FFFFFF"/>
        <w:ind w:left="510" w:right="0" w:firstLine="709"/>
        <w:rPr>
          <w:rFonts w:eastAsia="Calibri"/>
          <w:color w:val="auto"/>
          <w:sz w:val="2"/>
          <w:szCs w:val="2"/>
        </w:rPr>
      </w:pPr>
    </w:p>
    <w:tbl>
      <w:tblPr>
        <w:tblW w:w="148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4733"/>
        <w:gridCol w:w="3072"/>
        <w:gridCol w:w="3226"/>
        <w:gridCol w:w="3168"/>
      </w:tblGrid>
      <w:tr w:rsidR="001E19ED" w:rsidRPr="001E19ED">
        <w:trPr>
          <w:trHeight w:hRule="exact" w:val="307"/>
          <w:tblHeader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left="48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1E19E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1E19ED">
              <w:rPr>
                <w:rFonts w:eastAsia="Calibri"/>
                <w:spacing w:val="-6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5</w:t>
            </w:r>
          </w:p>
        </w:tc>
      </w:tr>
      <w:tr w:rsidR="001E19ED" w:rsidRPr="001E19ED">
        <w:trPr>
          <w:trHeight w:hRule="exact" w:val="14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left="24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1E19ED" w:rsidRDefault="005F16F1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spacing w:val="-6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Муниципальное бюджетное учреждение Егорлыкского района «Центр социального обслуживания граждан пожилого возраста и инвалидов»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AC3D48" w:rsidRDefault="007006DE" w:rsidP="005F16F1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370,9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AC3D48" w:rsidRDefault="005F16F1" w:rsidP="005F16F1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C3D48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AC3D48" w:rsidRDefault="007006DE" w:rsidP="005F16F1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301</w:t>
            </w:r>
          </w:p>
        </w:tc>
      </w:tr>
    </w:tbl>
    <w:p w:rsidR="001E19ED" w:rsidRPr="001E19ED" w:rsidRDefault="001E19ED" w:rsidP="001E19ED">
      <w:pPr>
        <w:shd w:val="clear" w:color="auto" w:fill="FFFFFF"/>
        <w:ind w:right="0" w:firstLine="0"/>
        <w:jc w:val="left"/>
        <w:rPr>
          <w:rFonts w:eastAsia="Calibri"/>
          <w:spacing w:val="1"/>
        </w:rPr>
      </w:pPr>
    </w:p>
    <w:p w:rsidR="001E19ED" w:rsidRPr="001E19ED" w:rsidRDefault="000675F9" w:rsidP="000675F9">
      <w:pPr>
        <w:shd w:val="clear" w:color="auto" w:fill="FFFFFF"/>
        <w:ind w:right="0" w:firstLine="0"/>
        <w:rPr>
          <w:rFonts w:eastAsia="Calibri"/>
          <w:color w:val="auto"/>
        </w:rPr>
      </w:pPr>
      <w:r>
        <w:rPr>
          <w:rFonts w:eastAsia="Calibri"/>
          <w:spacing w:val="1"/>
        </w:rPr>
        <w:tab/>
      </w:r>
      <w:r w:rsidR="001E19ED" w:rsidRPr="001E19ED">
        <w:rPr>
          <w:rFonts w:eastAsia="Calibri"/>
          <w:spacing w:val="1"/>
        </w:rPr>
        <w:t xml:space="preserve">8. Соотношение средней заработной платы руководителей </w:t>
      </w:r>
      <w:r w:rsidR="001E19ED" w:rsidRPr="001E19ED">
        <w:rPr>
          <w:rFonts w:eastAsia="Calibri"/>
          <w:spacing w:val="-3"/>
        </w:rPr>
        <w:t xml:space="preserve">муниципальных учреждений </w:t>
      </w:r>
      <w:r w:rsidR="005F16F1">
        <w:rPr>
          <w:rFonts w:eastAsia="Calibri"/>
          <w:spacing w:val="-3"/>
        </w:rPr>
        <w:t>Егорлыкского</w:t>
      </w:r>
      <w:r w:rsidR="001E19ED" w:rsidRPr="001E19ED">
        <w:rPr>
          <w:rFonts w:eastAsia="Calibri"/>
          <w:spacing w:val="-3"/>
        </w:rPr>
        <w:t xml:space="preserve"> района и средней заработной платы работников в целом по учреждению (превышение в разах) за </w:t>
      </w:r>
      <w:r w:rsidR="008D0F13">
        <w:rPr>
          <w:rFonts w:eastAsia="Calibri"/>
          <w:spacing w:val="-3"/>
        </w:rPr>
        <w:t>первое полугодие 2016</w:t>
      </w:r>
      <w:r w:rsidR="00922A48">
        <w:rPr>
          <w:rFonts w:eastAsia="Calibri"/>
          <w:spacing w:val="-3"/>
        </w:rPr>
        <w:t xml:space="preserve"> года</w:t>
      </w:r>
    </w:p>
    <w:p w:rsidR="001E19ED" w:rsidRPr="001E19ED" w:rsidRDefault="001E19ED" w:rsidP="001E19ED">
      <w:pPr>
        <w:ind w:right="0" w:firstLine="0"/>
        <w:jc w:val="left"/>
        <w:rPr>
          <w:rFonts w:eastAsia="Calibri"/>
          <w:color w:val="aut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2552"/>
        <w:gridCol w:w="3827"/>
        <w:gridCol w:w="3827"/>
      </w:tblGrid>
      <w:tr w:rsidR="001E19ED" w:rsidRPr="001E19ED">
        <w:trPr>
          <w:trHeight w:hRule="exact" w:val="60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</w:rPr>
            </w:pPr>
            <w:r w:rsidRPr="001E19ED">
              <w:rPr>
                <w:rFonts w:eastAsia="Calibri"/>
                <w:spacing w:val="-7"/>
              </w:rPr>
              <w:t>Соотношение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AC3D48" w:rsidRDefault="001E19ED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</w:rPr>
            </w:pPr>
            <w:r w:rsidRPr="00AC3D48">
              <w:rPr>
                <w:rFonts w:eastAsia="Calibri"/>
                <w:spacing w:val="-7"/>
              </w:rPr>
              <w:t>менее 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AC3D48" w:rsidRDefault="001E19ED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</w:rPr>
            </w:pPr>
            <w:r w:rsidRPr="00AC3D48">
              <w:rPr>
                <w:rFonts w:eastAsia="Calibri"/>
                <w:spacing w:val="-5"/>
              </w:rPr>
              <w:t>от 2,01 до 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AC3D48" w:rsidRDefault="001E19ED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</w:rPr>
            </w:pPr>
            <w:r w:rsidRPr="00AC3D48">
              <w:rPr>
                <w:rFonts w:eastAsia="Calibri"/>
                <w:spacing w:val="-5"/>
              </w:rPr>
              <w:t>от 4,01 до 6</w:t>
            </w:r>
          </w:p>
        </w:tc>
      </w:tr>
      <w:tr w:rsidR="001E19ED" w:rsidRPr="001E19ED">
        <w:trPr>
          <w:trHeight w:hRule="exact" w:val="3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</w:rPr>
            </w:pPr>
            <w:r w:rsidRPr="001E19ED">
              <w:rPr>
                <w:rFonts w:eastAsia="Calibri"/>
                <w:spacing w:val="-6"/>
              </w:rPr>
              <w:t>Число учреждений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6F2108" w:rsidP="005F16F1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</w:t>
            </w:r>
            <w:r w:rsidR="00AC3D48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6F2108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-</w:t>
            </w:r>
          </w:p>
        </w:tc>
      </w:tr>
    </w:tbl>
    <w:p w:rsidR="005F16F1" w:rsidRDefault="005F16F1" w:rsidP="001E19ED">
      <w:pPr>
        <w:shd w:val="clear" w:color="auto" w:fill="FFFFFF"/>
        <w:ind w:right="0" w:firstLine="432"/>
        <w:rPr>
          <w:rFonts w:eastAsia="Calibri"/>
          <w:spacing w:val="-3"/>
        </w:rPr>
      </w:pPr>
    </w:p>
    <w:p w:rsidR="001E19ED" w:rsidRPr="001E19ED" w:rsidRDefault="001E19ED" w:rsidP="001E19ED">
      <w:pPr>
        <w:shd w:val="clear" w:color="auto" w:fill="FFFFFF"/>
        <w:ind w:right="0" w:firstLine="432"/>
        <w:rPr>
          <w:rFonts w:eastAsia="Calibri"/>
          <w:color w:val="auto"/>
        </w:rPr>
      </w:pPr>
      <w:r w:rsidRPr="001E19ED">
        <w:rPr>
          <w:rFonts w:eastAsia="Calibri"/>
          <w:spacing w:val="-3"/>
        </w:rPr>
        <w:t xml:space="preserve">9. Планы информационного сопровождения мероприятий Программы поэтапного совершенствования системы оплаты </w:t>
      </w:r>
      <w:r w:rsidRPr="001E19ED">
        <w:rPr>
          <w:rFonts w:eastAsia="Calibri"/>
          <w:spacing w:val="-1"/>
        </w:rPr>
        <w:t xml:space="preserve">труда в муниципальных учреждениях </w:t>
      </w:r>
      <w:r w:rsidR="005F16F1">
        <w:rPr>
          <w:rFonts w:eastAsia="Calibri"/>
          <w:spacing w:val="-1"/>
        </w:rPr>
        <w:t>Егорлыкского</w:t>
      </w:r>
      <w:r w:rsidRPr="001E19ED">
        <w:rPr>
          <w:rFonts w:eastAsia="Calibri"/>
          <w:spacing w:val="-1"/>
        </w:rPr>
        <w:t xml:space="preserve"> района на 2013-2018 </w:t>
      </w:r>
      <w:r w:rsidRPr="001E19ED">
        <w:rPr>
          <w:rFonts w:eastAsia="Calibri"/>
        </w:rPr>
        <w:t xml:space="preserve">годы (проведение семинаров, конференций с участием объединений профессиональных союзов, встреч в трудовых </w:t>
      </w:r>
      <w:r w:rsidRPr="001E19ED">
        <w:rPr>
          <w:rFonts w:eastAsia="Calibri"/>
          <w:spacing w:val="-3"/>
        </w:rPr>
        <w:t>коллективах; обучение руководителей учреждений; размещение информации в СМИ и на официальных интернет-сайтах</w:t>
      </w:r>
      <w:r w:rsidRPr="001E19ED">
        <w:rPr>
          <w:rFonts w:eastAsia="Calibri"/>
          <w:spacing w:val="-4"/>
        </w:rPr>
        <w:t>).</w:t>
      </w:r>
    </w:p>
    <w:p w:rsidR="005F16F1" w:rsidRDefault="005F16F1" w:rsidP="001E19ED">
      <w:pPr>
        <w:shd w:val="clear" w:color="auto" w:fill="FFFFFF"/>
        <w:ind w:right="0" w:firstLine="557"/>
        <w:jc w:val="left"/>
        <w:rPr>
          <w:rFonts w:eastAsia="Calibri"/>
          <w:spacing w:val="-2"/>
        </w:rPr>
      </w:pPr>
    </w:p>
    <w:p w:rsidR="001E19ED" w:rsidRDefault="001E19ED" w:rsidP="001E19ED">
      <w:pPr>
        <w:shd w:val="clear" w:color="auto" w:fill="FFFFFF"/>
        <w:ind w:right="0" w:firstLine="557"/>
        <w:jc w:val="left"/>
        <w:rPr>
          <w:rFonts w:eastAsia="Calibri"/>
          <w:spacing w:val="-3"/>
        </w:rPr>
      </w:pPr>
      <w:r w:rsidRPr="001E19ED">
        <w:rPr>
          <w:rFonts w:eastAsia="Calibri"/>
          <w:spacing w:val="-2"/>
        </w:rPr>
        <w:t xml:space="preserve">9.1. Результаты   реализации   планов   в   отчетном   периоде   (с   указанием   тематики   мероприятий,   приложением </w:t>
      </w:r>
      <w:r w:rsidRPr="001E19ED">
        <w:rPr>
          <w:rFonts w:eastAsia="Calibri"/>
          <w:spacing w:val="-3"/>
        </w:rPr>
        <w:t>материалов основных мероприятий):</w:t>
      </w:r>
    </w:p>
    <w:p w:rsidR="00922A48" w:rsidRPr="001E19ED" w:rsidRDefault="00922A48" w:rsidP="001E19ED">
      <w:pPr>
        <w:shd w:val="clear" w:color="auto" w:fill="FFFFFF"/>
        <w:ind w:right="0" w:firstLine="557"/>
        <w:jc w:val="left"/>
        <w:rPr>
          <w:rFonts w:eastAsia="Calibri"/>
          <w:color w:val="auto"/>
        </w:rPr>
      </w:pPr>
    </w:p>
    <w:tbl>
      <w:tblPr>
        <w:tblW w:w="148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0"/>
        <w:gridCol w:w="7640"/>
      </w:tblGrid>
      <w:tr w:rsidR="001E19ED" w:rsidRPr="001E19ED">
        <w:trPr>
          <w:trHeight w:hRule="exact" w:val="346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left="5" w:right="0" w:firstLine="0"/>
              <w:jc w:val="left"/>
              <w:rPr>
                <w:rFonts w:eastAsia="Calibri"/>
                <w:color w:val="auto"/>
              </w:rPr>
            </w:pPr>
            <w:r w:rsidRPr="001E19ED">
              <w:rPr>
                <w:rFonts w:eastAsia="Calibri"/>
                <w:spacing w:val="-4"/>
              </w:rPr>
              <w:t>Количество мероприятий, единиц, в том числе: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922A48" w:rsidP="00090CEC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6</w:t>
            </w:r>
          </w:p>
        </w:tc>
      </w:tr>
      <w:tr w:rsidR="001E19ED" w:rsidRPr="001E19ED">
        <w:trPr>
          <w:trHeight w:hRule="exact" w:val="326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927EB7" w:rsidP="001E19ED">
            <w:pPr>
              <w:shd w:val="clear" w:color="auto" w:fill="FFFFFF"/>
              <w:ind w:left="10" w:right="0" w:firstLine="0"/>
              <w:jc w:val="left"/>
              <w:rPr>
                <w:rFonts w:eastAsia="Calibri"/>
                <w:color w:val="auto"/>
              </w:rPr>
            </w:pPr>
            <w:r>
              <w:rPr>
                <w:rFonts w:eastAsia="Calibri"/>
                <w:spacing w:val="-4"/>
              </w:rPr>
              <w:t xml:space="preserve">Совещания 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DE0BC1" w:rsidP="0086746A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Об итогах</w:t>
            </w:r>
            <w:r w:rsidR="0086746A">
              <w:rPr>
                <w:rFonts w:eastAsia="Calibri"/>
                <w:color w:val="auto"/>
              </w:rPr>
              <w:t xml:space="preserve"> работы Центра за</w:t>
            </w:r>
            <w:r w:rsidR="008D0F13">
              <w:rPr>
                <w:rFonts w:eastAsia="Calibri"/>
                <w:color w:val="auto"/>
              </w:rPr>
              <w:t xml:space="preserve"> 2016</w:t>
            </w:r>
            <w:r w:rsidR="00927EB7">
              <w:rPr>
                <w:rFonts w:eastAsia="Calibri"/>
                <w:color w:val="auto"/>
              </w:rPr>
              <w:t xml:space="preserve"> год</w:t>
            </w:r>
            <w:r w:rsidR="00922A48">
              <w:rPr>
                <w:rFonts w:eastAsia="Calibri"/>
                <w:color w:val="auto"/>
              </w:rPr>
              <w:t xml:space="preserve"> </w:t>
            </w:r>
          </w:p>
        </w:tc>
      </w:tr>
      <w:tr w:rsidR="001E19ED" w:rsidRPr="001E19ED">
        <w:trPr>
          <w:trHeight w:hRule="exact" w:val="326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left="5" w:right="0" w:firstLine="0"/>
              <w:jc w:val="left"/>
              <w:rPr>
                <w:rFonts w:eastAsia="Calibri"/>
                <w:color w:val="auto"/>
              </w:rPr>
            </w:pPr>
            <w:r w:rsidRPr="001E19ED">
              <w:rPr>
                <w:rFonts w:eastAsia="Calibri"/>
                <w:spacing w:val="-4"/>
              </w:rPr>
              <w:t>Размещение информации в СМИ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927EB7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На сайте Центра</w:t>
            </w:r>
            <w:r w:rsidR="006F2108">
              <w:rPr>
                <w:rFonts w:eastAsia="Calibri"/>
                <w:color w:val="auto"/>
              </w:rPr>
              <w:t xml:space="preserve"> (обновление)</w:t>
            </w:r>
          </w:p>
        </w:tc>
      </w:tr>
      <w:tr w:rsidR="001E19ED" w:rsidRPr="001E19ED">
        <w:trPr>
          <w:trHeight w:hRule="exact" w:val="1044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</w:rPr>
            </w:pPr>
            <w:r w:rsidRPr="001E19ED">
              <w:rPr>
                <w:rFonts w:eastAsia="Calibri"/>
                <w:spacing w:val="-5"/>
              </w:rPr>
              <w:t>Иное (указать):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108" w:rsidRDefault="00DE0BC1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Инфо</w:t>
            </w:r>
            <w:r w:rsidR="008D0F13">
              <w:rPr>
                <w:rFonts w:eastAsia="Calibri"/>
                <w:color w:val="auto"/>
              </w:rPr>
              <w:t>рмация об итогах работы Центра за</w:t>
            </w:r>
            <w:r w:rsidR="0086746A">
              <w:rPr>
                <w:rFonts w:eastAsia="Calibri"/>
                <w:color w:val="auto"/>
              </w:rPr>
              <w:t xml:space="preserve"> 2016 год</w:t>
            </w:r>
            <w:r w:rsidR="008D0F13">
              <w:rPr>
                <w:rFonts w:eastAsia="Calibri"/>
                <w:color w:val="auto"/>
              </w:rPr>
              <w:t xml:space="preserve"> </w:t>
            </w:r>
            <w:r>
              <w:rPr>
                <w:rFonts w:eastAsia="Calibri"/>
                <w:color w:val="auto"/>
              </w:rPr>
              <w:t>(таблицы, диаграммы, фотографии)</w:t>
            </w:r>
            <w:r w:rsidR="00D76CC4">
              <w:rPr>
                <w:rFonts w:eastAsia="Calibri"/>
                <w:color w:val="auto"/>
              </w:rPr>
              <w:t>- стенд</w:t>
            </w:r>
            <w:r w:rsidR="006F2108">
              <w:rPr>
                <w:rFonts w:eastAsia="Calibri"/>
                <w:color w:val="auto"/>
              </w:rPr>
              <w:t xml:space="preserve">; </w:t>
            </w:r>
          </w:p>
          <w:p w:rsidR="001E19ED" w:rsidRPr="001E19ED" w:rsidRDefault="006F2108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руководитель прошел повышение квалификации</w:t>
            </w:r>
          </w:p>
        </w:tc>
      </w:tr>
    </w:tbl>
    <w:p w:rsidR="007A774B" w:rsidRDefault="001E19ED" w:rsidP="007A774B">
      <w:pPr>
        <w:shd w:val="clear" w:color="auto" w:fill="FFFFFF"/>
        <w:ind w:right="0" w:firstLine="454"/>
        <w:rPr>
          <w:rFonts w:eastAsia="Calibri"/>
          <w:spacing w:val="1"/>
        </w:rPr>
      </w:pPr>
      <w:r w:rsidRPr="001E19ED">
        <w:rPr>
          <w:rFonts w:eastAsia="Calibri"/>
          <w:spacing w:val="1"/>
        </w:rPr>
        <w:t xml:space="preserve"> </w:t>
      </w:r>
      <w:r w:rsidR="007A774B" w:rsidRPr="001E19ED">
        <w:rPr>
          <w:rFonts w:eastAsia="Calibri"/>
          <w:spacing w:val="1"/>
        </w:rPr>
        <w:t xml:space="preserve"> </w:t>
      </w:r>
    </w:p>
    <w:p w:rsidR="007A774B" w:rsidRDefault="007A774B" w:rsidP="007A774B">
      <w:pPr>
        <w:shd w:val="clear" w:color="auto" w:fill="FFFFFF"/>
        <w:ind w:right="0" w:firstLine="454"/>
        <w:rPr>
          <w:rFonts w:eastAsia="Calibri"/>
          <w:spacing w:val="1"/>
        </w:rPr>
      </w:pPr>
      <w:r>
        <w:rPr>
          <w:rFonts w:eastAsia="Calibri"/>
          <w:spacing w:val="1"/>
        </w:rPr>
        <w:t xml:space="preserve">10. Среднемесячная </w:t>
      </w:r>
      <w:r w:rsidR="00D76CC4">
        <w:rPr>
          <w:rFonts w:eastAsia="Calibri"/>
          <w:spacing w:val="1"/>
        </w:rPr>
        <w:t xml:space="preserve">заработная плата за </w:t>
      </w:r>
      <w:r>
        <w:rPr>
          <w:rFonts w:eastAsia="Calibri"/>
          <w:spacing w:val="1"/>
        </w:rPr>
        <w:t>2016 года:</w:t>
      </w:r>
    </w:p>
    <w:p w:rsidR="007A774B" w:rsidRDefault="007A774B" w:rsidP="007A774B">
      <w:pPr>
        <w:shd w:val="clear" w:color="auto" w:fill="FFFFFF"/>
        <w:ind w:right="0" w:firstLine="454"/>
        <w:rPr>
          <w:bCs/>
        </w:rPr>
      </w:pPr>
    </w:p>
    <w:p w:rsidR="007A774B" w:rsidRDefault="007A774B" w:rsidP="007A774B">
      <w:pPr>
        <w:shd w:val="clear" w:color="auto" w:fill="FFFFFF"/>
        <w:ind w:right="0" w:firstLine="454"/>
        <w:rPr>
          <w:bCs/>
        </w:rPr>
      </w:pPr>
      <w:r>
        <w:rPr>
          <w:bCs/>
        </w:rPr>
        <w:t xml:space="preserve">10.1. </w:t>
      </w:r>
      <w:r w:rsidRPr="002E4A43">
        <w:rPr>
          <w:bCs/>
        </w:rPr>
        <w:t>Показатели повышения оплаты труда отдельных категорий работников</w:t>
      </w:r>
      <w:r w:rsidR="0086746A">
        <w:rPr>
          <w:bCs/>
        </w:rPr>
        <w:t xml:space="preserve"> за 2016</w:t>
      </w:r>
      <w:r>
        <w:rPr>
          <w:bCs/>
        </w:rPr>
        <w:t xml:space="preserve"> год </w:t>
      </w:r>
      <w:r w:rsidR="00D76CC4">
        <w:rPr>
          <w:b/>
          <w:bCs/>
        </w:rPr>
        <w:t xml:space="preserve">(выполнение </w:t>
      </w:r>
      <w:r w:rsidRPr="00F2115C">
        <w:rPr>
          <w:b/>
          <w:bCs/>
        </w:rPr>
        <w:t>в соответствии с Указом</w:t>
      </w:r>
      <w:r w:rsidR="00D76CC4">
        <w:rPr>
          <w:b/>
          <w:bCs/>
        </w:rPr>
        <w:t>)</w:t>
      </w:r>
      <w:r>
        <w:rPr>
          <w:bCs/>
        </w:rPr>
        <w:t>:</w:t>
      </w:r>
    </w:p>
    <w:p w:rsidR="007A774B" w:rsidRDefault="007A774B" w:rsidP="007A774B">
      <w:pPr>
        <w:shd w:val="clear" w:color="auto" w:fill="FFFFFF"/>
        <w:ind w:right="0" w:firstLine="454"/>
        <w:rPr>
          <w:bCs/>
        </w:rPr>
      </w:pPr>
      <w:r>
        <w:rPr>
          <w:bCs/>
        </w:rPr>
        <w:t xml:space="preserve">Социальные работники – </w:t>
      </w:r>
      <w:r w:rsidR="0086746A">
        <w:rPr>
          <w:bCs/>
        </w:rPr>
        <w:t xml:space="preserve">18 615,9 </w:t>
      </w:r>
      <w:r w:rsidR="0086746A" w:rsidRPr="00D76CC4">
        <w:rPr>
          <w:b/>
          <w:bCs/>
        </w:rPr>
        <w:t>(100</w:t>
      </w:r>
      <w:r>
        <w:rPr>
          <w:b/>
          <w:bCs/>
        </w:rPr>
        <w:t xml:space="preserve"> %</w:t>
      </w:r>
      <w:r w:rsidR="0086746A">
        <w:rPr>
          <w:b/>
          <w:bCs/>
        </w:rPr>
        <w:t>)</w:t>
      </w:r>
      <w:r>
        <w:rPr>
          <w:bCs/>
        </w:rPr>
        <w:t>;</w:t>
      </w:r>
    </w:p>
    <w:p w:rsidR="007A774B" w:rsidRPr="007A774B" w:rsidRDefault="007A774B" w:rsidP="007A774B">
      <w:pPr>
        <w:shd w:val="clear" w:color="auto" w:fill="FFFFFF"/>
        <w:ind w:right="0" w:firstLine="454"/>
        <w:rPr>
          <w:b/>
          <w:bCs/>
        </w:rPr>
      </w:pPr>
      <w:r>
        <w:rPr>
          <w:bCs/>
        </w:rPr>
        <w:t>Средний медицинский персонал – 1</w:t>
      </w:r>
      <w:r w:rsidR="0086746A">
        <w:rPr>
          <w:bCs/>
        </w:rPr>
        <w:t>9</w:t>
      </w:r>
      <w:r w:rsidR="00D76CC4">
        <w:rPr>
          <w:bCs/>
        </w:rPr>
        <w:t xml:space="preserve"> </w:t>
      </w:r>
      <w:r w:rsidR="0086746A">
        <w:rPr>
          <w:bCs/>
        </w:rPr>
        <w:t xml:space="preserve">440,6 </w:t>
      </w:r>
      <w:r w:rsidR="0086746A" w:rsidRPr="00D76CC4">
        <w:rPr>
          <w:b/>
          <w:bCs/>
        </w:rPr>
        <w:t>(100</w:t>
      </w:r>
      <w:r w:rsidRPr="007A774B">
        <w:rPr>
          <w:b/>
          <w:bCs/>
        </w:rPr>
        <w:t xml:space="preserve"> %</w:t>
      </w:r>
      <w:r w:rsidR="0086746A">
        <w:rPr>
          <w:b/>
          <w:bCs/>
        </w:rPr>
        <w:t>)</w:t>
      </w:r>
      <w:r>
        <w:rPr>
          <w:b/>
          <w:bCs/>
        </w:rPr>
        <w:t>;</w:t>
      </w:r>
    </w:p>
    <w:p w:rsidR="007A774B" w:rsidRDefault="007A774B" w:rsidP="007A774B">
      <w:pPr>
        <w:shd w:val="clear" w:color="auto" w:fill="FFFFFF"/>
        <w:ind w:right="0" w:firstLine="454"/>
        <w:rPr>
          <w:bCs/>
        </w:rPr>
      </w:pPr>
      <w:r>
        <w:rPr>
          <w:bCs/>
        </w:rPr>
        <w:t xml:space="preserve">Младший медицинский персонал – </w:t>
      </w:r>
      <w:r w:rsidR="0086746A">
        <w:rPr>
          <w:bCs/>
        </w:rPr>
        <w:t xml:space="preserve"> </w:t>
      </w:r>
      <w:r w:rsidR="00D76CC4">
        <w:rPr>
          <w:bCs/>
        </w:rPr>
        <w:t xml:space="preserve">16 612,9 </w:t>
      </w:r>
      <w:r w:rsidR="00D76CC4" w:rsidRPr="00D76CC4">
        <w:rPr>
          <w:b/>
          <w:bCs/>
        </w:rPr>
        <w:t>(100</w:t>
      </w:r>
      <w:r w:rsidR="00D76CC4">
        <w:rPr>
          <w:bCs/>
        </w:rPr>
        <w:t xml:space="preserve"> </w:t>
      </w:r>
      <w:r>
        <w:rPr>
          <w:b/>
          <w:bCs/>
        </w:rPr>
        <w:t>%</w:t>
      </w:r>
      <w:r w:rsidR="00D76CC4">
        <w:rPr>
          <w:b/>
          <w:bCs/>
        </w:rPr>
        <w:t>)</w:t>
      </w:r>
      <w:r>
        <w:rPr>
          <w:b/>
          <w:bCs/>
        </w:rPr>
        <w:t>.</w:t>
      </w:r>
    </w:p>
    <w:p w:rsidR="001E19ED" w:rsidRPr="001E19ED" w:rsidRDefault="001E19ED" w:rsidP="001E19ED">
      <w:pPr>
        <w:shd w:val="clear" w:color="auto" w:fill="FFFFFF"/>
        <w:spacing w:before="264" w:line="317" w:lineRule="exact"/>
        <w:ind w:right="5" w:firstLine="451"/>
        <w:rPr>
          <w:rFonts w:eastAsia="Calibri"/>
          <w:color w:val="auto"/>
        </w:rPr>
      </w:pPr>
    </w:p>
    <w:p w:rsidR="001E19ED" w:rsidRPr="001E19ED" w:rsidRDefault="000675F9" w:rsidP="001E19ED">
      <w:pPr>
        <w:ind w:right="0" w:firstLine="0"/>
        <w:jc w:val="lef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</w:rPr>
        <w:tab/>
      </w:r>
      <w:r w:rsidR="005F16F1">
        <w:rPr>
          <w:rFonts w:eastAsia="Calibri"/>
          <w:color w:val="auto"/>
        </w:rPr>
        <w:t>Директор                                                           ________________________ А.Н.Ефимова</w:t>
      </w:r>
    </w:p>
    <w:p w:rsidR="007D5C61" w:rsidRDefault="007D5C61" w:rsidP="00706C38">
      <w:pPr>
        <w:ind w:firstLine="0"/>
      </w:pPr>
    </w:p>
    <w:sectPr w:rsidR="007D5C61" w:rsidSect="007A774B">
      <w:footerReference w:type="even" r:id="rId7"/>
      <w:footerReference w:type="default" r:id="rId8"/>
      <w:pgSz w:w="16838" w:h="11906" w:orient="landscape"/>
      <w:pgMar w:top="761" w:right="1134" w:bottom="567" w:left="1134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45" w:rsidRDefault="00815B45">
      <w:r>
        <w:separator/>
      </w:r>
    </w:p>
  </w:endnote>
  <w:endnote w:type="continuationSeparator" w:id="0">
    <w:p w:rsidR="00815B45" w:rsidRDefault="00815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86" w:rsidRDefault="008431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65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6586" w:rsidRDefault="002E65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86" w:rsidRDefault="008431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65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F03">
      <w:rPr>
        <w:rStyle w:val="PageNumber"/>
        <w:noProof/>
      </w:rPr>
      <w:t>2</w:t>
    </w:r>
    <w:r>
      <w:rPr>
        <w:rStyle w:val="PageNumber"/>
      </w:rPr>
      <w:fldChar w:fldCharType="end"/>
    </w:r>
  </w:p>
  <w:p w:rsidR="002E6586" w:rsidRDefault="002E6586">
    <w:pPr>
      <w:pStyle w:val="Footer"/>
      <w:ind w:right="360"/>
      <w:rPr>
        <w:sz w:val="20"/>
      </w:rPr>
    </w:pPr>
    <w:r>
      <w:rPr>
        <w:snapToGrid w:val="0"/>
        <w:sz w:val="20"/>
      </w:rPr>
      <w:tab/>
      <w:t xml:space="preserve">   </w:t>
    </w:r>
    <w:r>
      <w:rPr>
        <w:snapToGrid w:val="0"/>
        <w:sz w:val="20"/>
      </w:rPr>
      <w:tab/>
    </w:r>
    <w:r>
      <w:rPr>
        <w:snapToGrid w:val="0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45" w:rsidRDefault="00815B45">
      <w:r>
        <w:separator/>
      </w:r>
    </w:p>
  </w:footnote>
  <w:footnote w:type="continuationSeparator" w:id="0">
    <w:p w:rsidR="00815B45" w:rsidRDefault="00815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oNotTrackMoves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9ED"/>
    <w:rsid w:val="00004FC1"/>
    <w:rsid w:val="00015C7E"/>
    <w:rsid w:val="00017209"/>
    <w:rsid w:val="000350F7"/>
    <w:rsid w:val="00035E36"/>
    <w:rsid w:val="00036F72"/>
    <w:rsid w:val="00047E27"/>
    <w:rsid w:val="00052CEF"/>
    <w:rsid w:val="000550C5"/>
    <w:rsid w:val="000567CF"/>
    <w:rsid w:val="00061275"/>
    <w:rsid w:val="00067084"/>
    <w:rsid w:val="000675F9"/>
    <w:rsid w:val="00067B0E"/>
    <w:rsid w:val="00071158"/>
    <w:rsid w:val="00071A26"/>
    <w:rsid w:val="00072294"/>
    <w:rsid w:val="000761E6"/>
    <w:rsid w:val="00080D16"/>
    <w:rsid w:val="00082A67"/>
    <w:rsid w:val="00083E42"/>
    <w:rsid w:val="00084323"/>
    <w:rsid w:val="00090CEC"/>
    <w:rsid w:val="00091B3D"/>
    <w:rsid w:val="00095FD1"/>
    <w:rsid w:val="00096CFD"/>
    <w:rsid w:val="000977C2"/>
    <w:rsid w:val="000A326C"/>
    <w:rsid w:val="000A739F"/>
    <w:rsid w:val="000B5068"/>
    <w:rsid w:val="000B73B0"/>
    <w:rsid w:val="000B7CAE"/>
    <w:rsid w:val="000C61AE"/>
    <w:rsid w:val="000D0AEA"/>
    <w:rsid w:val="000D0FEA"/>
    <w:rsid w:val="000E617F"/>
    <w:rsid w:val="000F1030"/>
    <w:rsid w:val="001029D9"/>
    <w:rsid w:val="001030E8"/>
    <w:rsid w:val="0010454B"/>
    <w:rsid w:val="00105CB0"/>
    <w:rsid w:val="00107C81"/>
    <w:rsid w:val="00111FD7"/>
    <w:rsid w:val="00113392"/>
    <w:rsid w:val="00115211"/>
    <w:rsid w:val="00120F83"/>
    <w:rsid w:val="0012227E"/>
    <w:rsid w:val="0012581A"/>
    <w:rsid w:val="00125839"/>
    <w:rsid w:val="00126D2C"/>
    <w:rsid w:val="00137992"/>
    <w:rsid w:val="00142A91"/>
    <w:rsid w:val="00150467"/>
    <w:rsid w:val="00160689"/>
    <w:rsid w:val="0016538B"/>
    <w:rsid w:val="001658D3"/>
    <w:rsid w:val="00165B1B"/>
    <w:rsid w:val="001711CC"/>
    <w:rsid w:val="00171F2D"/>
    <w:rsid w:val="0017338D"/>
    <w:rsid w:val="0017358F"/>
    <w:rsid w:val="0017645F"/>
    <w:rsid w:val="00176B9C"/>
    <w:rsid w:val="0017707E"/>
    <w:rsid w:val="00182DC2"/>
    <w:rsid w:val="00185754"/>
    <w:rsid w:val="00190AEA"/>
    <w:rsid w:val="00191AB6"/>
    <w:rsid w:val="00194FF4"/>
    <w:rsid w:val="001A3D56"/>
    <w:rsid w:val="001A44D1"/>
    <w:rsid w:val="001B39E4"/>
    <w:rsid w:val="001C1158"/>
    <w:rsid w:val="001C2DA7"/>
    <w:rsid w:val="001C4767"/>
    <w:rsid w:val="001C4CD5"/>
    <w:rsid w:val="001C506A"/>
    <w:rsid w:val="001D0957"/>
    <w:rsid w:val="001D3267"/>
    <w:rsid w:val="001D3A10"/>
    <w:rsid w:val="001D69DD"/>
    <w:rsid w:val="001D6D29"/>
    <w:rsid w:val="001E19ED"/>
    <w:rsid w:val="001E7B90"/>
    <w:rsid w:val="001F02EE"/>
    <w:rsid w:val="001F12F1"/>
    <w:rsid w:val="001F5707"/>
    <w:rsid w:val="002026BF"/>
    <w:rsid w:val="00206C8A"/>
    <w:rsid w:val="00211585"/>
    <w:rsid w:val="0021323B"/>
    <w:rsid w:val="00216582"/>
    <w:rsid w:val="00216D8A"/>
    <w:rsid w:val="002205FE"/>
    <w:rsid w:val="00232D79"/>
    <w:rsid w:val="00234007"/>
    <w:rsid w:val="00240840"/>
    <w:rsid w:val="002435C9"/>
    <w:rsid w:val="00252B4E"/>
    <w:rsid w:val="002574EE"/>
    <w:rsid w:val="00257E24"/>
    <w:rsid w:val="00262DAB"/>
    <w:rsid w:val="00262E1C"/>
    <w:rsid w:val="00271653"/>
    <w:rsid w:val="00274953"/>
    <w:rsid w:val="00275136"/>
    <w:rsid w:val="0027574D"/>
    <w:rsid w:val="00275E74"/>
    <w:rsid w:val="0027726A"/>
    <w:rsid w:val="00282050"/>
    <w:rsid w:val="002827B1"/>
    <w:rsid w:val="0028575E"/>
    <w:rsid w:val="00293B7E"/>
    <w:rsid w:val="00293D70"/>
    <w:rsid w:val="002A030D"/>
    <w:rsid w:val="002A31D7"/>
    <w:rsid w:val="002A68FA"/>
    <w:rsid w:val="002C52DC"/>
    <w:rsid w:val="002D75AE"/>
    <w:rsid w:val="002D79E3"/>
    <w:rsid w:val="002E1E61"/>
    <w:rsid w:val="002E20AE"/>
    <w:rsid w:val="002E57D5"/>
    <w:rsid w:val="002E58DE"/>
    <w:rsid w:val="002E6586"/>
    <w:rsid w:val="002E7122"/>
    <w:rsid w:val="002F0899"/>
    <w:rsid w:val="002F308A"/>
    <w:rsid w:val="002F3276"/>
    <w:rsid w:val="002F4985"/>
    <w:rsid w:val="002F7741"/>
    <w:rsid w:val="00310A2F"/>
    <w:rsid w:val="00331C3A"/>
    <w:rsid w:val="00332626"/>
    <w:rsid w:val="00340336"/>
    <w:rsid w:val="00341F0E"/>
    <w:rsid w:val="00343A2D"/>
    <w:rsid w:val="00343F56"/>
    <w:rsid w:val="00344F83"/>
    <w:rsid w:val="00345400"/>
    <w:rsid w:val="00346E03"/>
    <w:rsid w:val="00347DFE"/>
    <w:rsid w:val="00350C56"/>
    <w:rsid w:val="00354FAE"/>
    <w:rsid w:val="00356A74"/>
    <w:rsid w:val="0036137E"/>
    <w:rsid w:val="00362B48"/>
    <w:rsid w:val="003639A8"/>
    <w:rsid w:val="00364E2E"/>
    <w:rsid w:val="00366982"/>
    <w:rsid w:val="0036731F"/>
    <w:rsid w:val="0037129D"/>
    <w:rsid w:val="0037432E"/>
    <w:rsid w:val="003910C4"/>
    <w:rsid w:val="0039277B"/>
    <w:rsid w:val="003A2816"/>
    <w:rsid w:val="003A3E05"/>
    <w:rsid w:val="003B289A"/>
    <w:rsid w:val="003B3DE7"/>
    <w:rsid w:val="003B5237"/>
    <w:rsid w:val="003B7A96"/>
    <w:rsid w:val="003C01DE"/>
    <w:rsid w:val="003C573A"/>
    <w:rsid w:val="003D0A33"/>
    <w:rsid w:val="003D335B"/>
    <w:rsid w:val="003D72FC"/>
    <w:rsid w:val="003F13FD"/>
    <w:rsid w:val="003F34E4"/>
    <w:rsid w:val="003F5E4A"/>
    <w:rsid w:val="00404330"/>
    <w:rsid w:val="00407A91"/>
    <w:rsid w:val="00410461"/>
    <w:rsid w:val="00417464"/>
    <w:rsid w:val="00421A32"/>
    <w:rsid w:val="00427DC6"/>
    <w:rsid w:val="00427E86"/>
    <w:rsid w:val="004300FE"/>
    <w:rsid w:val="00436DA0"/>
    <w:rsid w:val="0044193E"/>
    <w:rsid w:val="00447A03"/>
    <w:rsid w:val="00460C7D"/>
    <w:rsid w:val="00461F4E"/>
    <w:rsid w:val="00463EBE"/>
    <w:rsid w:val="0047468E"/>
    <w:rsid w:val="004747F5"/>
    <w:rsid w:val="00474B91"/>
    <w:rsid w:val="0047778D"/>
    <w:rsid w:val="0047791A"/>
    <w:rsid w:val="00491FE6"/>
    <w:rsid w:val="0049396D"/>
    <w:rsid w:val="0049534A"/>
    <w:rsid w:val="00497CDB"/>
    <w:rsid w:val="004A0881"/>
    <w:rsid w:val="004A3C7B"/>
    <w:rsid w:val="004A6BB0"/>
    <w:rsid w:val="004B07F9"/>
    <w:rsid w:val="004C1696"/>
    <w:rsid w:val="004C2278"/>
    <w:rsid w:val="004C2966"/>
    <w:rsid w:val="004C4AFE"/>
    <w:rsid w:val="004D5B6C"/>
    <w:rsid w:val="004E5CED"/>
    <w:rsid w:val="004F3867"/>
    <w:rsid w:val="004F5B90"/>
    <w:rsid w:val="004F7AD1"/>
    <w:rsid w:val="00503067"/>
    <w:rsid w:val="005038DA"/>
    <w:rsid w:val="005056BA"/>
    <w:rsid w:val="00511E5C"/>
    <w:rsid w:val="005258B6"/>
    <w:rsid w:val="0052799B"/>
    <w:rsid w:val="00527B3C"/>
    <w:rsid w:val="00535B57"/>
    <w:rsid w:val="005400D3"/>
    <w:rsid w:val="00541628"/>
    <w:rsid w:val="0054190A"/>
    <w:rsid w:val="00542AD7"/>
    <w:rsid w:val="005473B5"/>
    <w:rsid w:val="005475B6"/>
    <w:rsid w:val="0054767A"/>
    <w:rsid w:val="0055247B"/>
    <w:rsid w:val="00556638"/>
    <w:rsid w:val="0056738F"/>
    <w:rsid w:val="00567966"/>
    <w:rsid w:val="005725CE"/>
    <w:rsid w:val="005773B8"/>
    <w:rsid w:val="00580354"/>
    <w:rsid w:val="00581176"/>
    <w:rsid w:val="00587DDA"/>
    <w:rsid w:val="005A5657"/>
    <w:rsid w:val="005B2A76"/>
    <w:rsid w:val="005B2D5F"/>
    <w:rsid w:val="005B6CF4"/>
    <w:rsid w:val="005B79FA"/>
    <w:rsid w:val="005C17EE"/>
    <w:rsid w:val="005C4FD4"/>
    <w:rsid w:val="005C611E"/>
    <w:rsid w:val="005C68FC"/>
    <w:rsid w:val="005D02C5"/>
    <w:rsid w:val="005D038B"/>
    <w:rsid w:val="005E0374"/>
    <w:rsid w:val="005E3C57"/>
    <w:rsid w:val="005E5A97"/>
    <w:rsid w:val="005E6C9A"/>
    <w:rsid w:val="005F1171"/>
    <w:rsid w:val="005F16F1"/>
    <w:rsid w:val="005F204F"/>
    <w:rsid w:val="005F2648"/>
    <w:rsid w:val="005F6838"/>
    <w:rsid w:val="005F6BA6"/>
    <w:rsid w:val="005F77EA"/>
    <w:rsid w:val="0060529C"/>
    <w:rsid w:val="00606C06"/>
    <w:rsid w:val="00611FF6"/>
    <w:rsid w:val="00623F30"/>
    <w:rsid w:val="00627786"/>
    <w:rsid w:val="006277CD"/>
    <w:rsid w:val="006307C4"/>
    <w:rsid w:val="00646D8B"/>
    <w:rsid w:val="00654C88"/>
    <w:rsid w:val="00655B15"/>
    <w:rsid w:val="00661E1C"/>
    <w:rsid w:val="00671896"/>
    <w:rsid w:val="006722DF"/>
    <w:rsid w:val="00676E80"/>
    <w:rsid w:val="0067735F"/>
    <w:rsid w:val="0068300B"/>
    <w:rsid w:val="00687CAF"/>
    <w:rsid w:val="00694330"/>
    <w:rsid w:val="006A0937"/>
    <w:rsid w:val="006A2E01"/>
    <w:rsid w:val="006A7181"/>
    <w:rsid w:val="006D1D5B"/>
    <w:rsid w:val="006D53DE"/>
    <w:rsid w:val="006D7DE6"/>
    <w:rsid w:val="006E07F4"/>
    <w:rsid w:val="006E2237"/>
    <w:rsid w:val="006E33BA"/>
    <w:rsid w:val="006F2108"/>
    <w:rsid w:val="007006DE"/>
    <w:rsid w:val="00704233"/>
    <w:rsid w:val="00706C38"/>
    <w:rsid w:val="00714C46"/>
    <w:rsid w:val="00717976"/>
    <w:rsid w:val="00717D03"/>
    <w:rsid w:val="0072037F"/>
    <w:rsid w:val="00724EE3"/>
    <w:rsid w:val="00732EBF"/>
    <w:rsid w:val="007400A5"/>
    <w:rsid w:val="00744F51"/>
    <w:rsid w:val="007455B6"/>
    <w:rsid w:val="0074781A"/>
    <w:rsid w:val="00750AAE"/>
    <w:rsid w:val="00753FDF"/>
    <w:rsid w:val="00755505"/>
    <w:rsid w:val="00756272"/>
    <w:rsid w:val="00761D60"/>
    <w:rsid w:val="00761D69"/>
    <w:rsid w:val="00764141"/>
    <w:rsid w:val="00764911"/>
    <w:rsid w:val="0077248C"/>
    <w:rsid w:val="00773096"/>
    <w:rsid w:val="007731AE"/>
    <w:rsid w:val="007750BC"/>
    <w:rsid w:val="00784614"/>
    <w:rsid w:val="00790106"/>
    <w:rsid w:val="007A0D94"/>
    <w:rsid w:val="007A482A"/>
    <w:rsid w:val="007A774B"/>
    <w:rsid w:val="007B58A5"/>
    <w:rsid w:val="007B6336"/>
    <w:rsid w:val="007B7727"/>
    <w:rsid w:val="007C04AE"/>
    <w:rsid w:val="007C190B"/>
    <w:rsid w:val="007C4DF4"/>
    <w:rsid w:val="007C5646"/>
    <w:rsid w:val="007C5D71"/>
    <w:rsid w:val="007C6961"/>
    <w:rsid w:val="007D0BB7"/>
    <w:rsid w:val="007D4111"/>
    <w:rsid w:val="007D460A"/>
    <w:rsid w:val="007D5C61"/>
    <w:rsid w:val="007D6B36"/>
    <w:rsid w:val="007E39CC"/>
    <w:rsid w:val="007F1F77"/>
    <w:rsid w:val="008008AE"/>
    <w:rsid w:val="008064F0"/>
    <w:rsid w:val="00815B45"/>
    <w:rsid w:val="00820A1E"/>
    <w:rsid w:val="00821534"/>
    <w:rsid w:val="0082382A"/>
    <w:rsid w:val="00826A39"/>
    <w:rsid w:val="0083022A"/>
    <w:rsid w:val="008325FF"/>
    <w:rsid w:val="008334A6"/>
    <w:rsid w:val="008351F2"/>
    <w:rsid w:val="008431A6"/>
    <w:rsid w:val="00847517"/>
    <w:rsid w:val="00851A2B"/>
    <w:rsid w:val="008673CF"/>
    <w:rsid w:val="0086746A"/>
    <w:rsid w:val="00881161"/>
    <w:rsid w:val="00891B3D"/>
    <w:rsid w:val="0089356A"/>
    <w:rsid w:val="00893AFB"/>
    <w:rsid w:val="00894AFB"/>
    <w:rsid w:val="008A2428"/>
    <w:rsid w:val="008B0988"/>
    <w:rsid w:val="008B1C6E"/>
    <w:rsid w:val="008B66FB"/>
    <w:rsid w:val="008C11FA"/>
    <w:rsid w:val="008C24F1"/>
    <w:rsid w:val="008C2F11"/>
    <w:rsid w:val="008C54E9"/>
    <w:rsid w:val="008D0F13"/>
    <w:rsid w:val="008D3FCD"/>
    <w:rsid w:val="008D6C91"/>
    <w:rsid w:val="008E4AC8"/>
    <w:rsid w:val="008E5644"/>
    <w:rsid w:val="0090295A"/>
    <w:rsid w:val="00903F07"/>
    <w:rsid w:val="00905A38"/>
    <w:rsid w:val="00912B45"/>
    <w:rsid w:val="00914192"/>
    <w:rsid w:val="00922A48"/>
    <w:rsid w:val="00927EB7"/>
    <w:rsid w:val="009310FA"/>
    <w:rsid w:val="00934604"/>
    <w:rsid w:val="00942B78"/>
    <w:rsid w:val="00960F15"/>
    <w:rsid w:val="0096491A"/>
    <w:rsid w:val="00964C3A"/>
    <w:rsid w:val="00965342"/>
    <w:rsid w:val="00972E10"/>
    <w:rsid w:val="00982A72"/>
    <w:rsid w:val="00987F03"/>
    <w:rsid w:val="00992397"/>
    <w:rsid w:val="009924A6"/>
    <w:rsid w:val="009B702C"/>
    <w:rsid w:val="009C5478"/>
    <w:rsid w:val="009D2397"/>
    <w:rsid w:val="009D6F0C"/>
    <w:rsid w:val="009D78E4"/>
    <w:rsid w:val="009E2E72"/>
    <w:rsid w:val="00A07C60"/>
    <w:rsid w:val="00A241EC"/>
    <w:rsid w:val="00A26AE7"/>
    <w:rsid w:val="00A31CEC"/>
    <w:rsid w:val="00A33134"/>
    <w:rsid w:val="00A339B7"/>
    <w:rsid w:val="00A366E0"/>
    <w:rsid w:val="00A431F6"/>
    <w:rsid w:val="00A44B83"/>
    <w:rsid w:val="00A518CB"/>
    <w:rsid w:val="00A55A35"/>
    <w:rsid w:val="00A64C3E"/>
    <w:rsid w:val="00A67806"/>
    <w:rsid w:val="00A73A7B"/>
    <w:rsid w:val="00A74EA9"/>
    <w:rsid w:val="00A764BF"/>
    <w:rsid w:val="00A8235D"/>
    <w:rsid w:val="00A85006"/>
    <w:rsid w:val="00A91ED4"/>
    <w:rsid w:val="00A960AA"/>
    <w:rsid w:val="00AA0E70"/>
    <w:rsid w:val="00AA1871"/>
    <w:rsid w:val="00AB10FC"/>
    <w:rsid w:val="00AB2D8B"/>
    <w:rsid w:val="00AB3611"/>
    <w:rsid w:val="00AB3EAE"/>
    <w:rsid w:val="00AB4F57"/>
    <w:rsid w:val="00AB5A1A"/>
    <w:rsid w:val="00AB5FF1"/>
    <w:rsid w:val="00AC3D48"/>
    <w:rsid w:val="00AC6064"/>
    <w:rsid w:val="00AC60ED"/>
    <w:rsid w:val="00AC6799"/>
    <w:rsid w:val="00AD18A8"/>
    <w:rsid w:val="00AD1C01"/>
    <w:rsid w:val="00AD2A6E"/>
    <w:rsid w:val="00AD2D63"/>
    <w:rsid w:val="00AD6832"/>
    <w:rsid w:val="00AE0217"/>
    <w:rsid w:val="00AE5F1A"/>
    <w:rsid w:val="00B004D6"/>
    <w:rsid w:val="00B020AC"/>
    <w:rsid w:val="00B10AFD"/>
    <w:rsid w:val="00B11D80"/>
    <w:rsid w:val="00B15024"/>
    <w:rsid w:val="00B17332"/>
    <w:rsid w:val="00B212BF"/>
    <w:rsid w:val="00B21CE2"/>
    <w:rsid w:val="00B235EE"/>
    <w:rsid w:val="00B242CF"/>
    <w:rsid w:val="00B263E5"/>
    <w:rsid w:val="00B44090"/>
    <w:rsid w:val="00B44C14"/>
    <w:rsid w:val="00B44DC8"/>
    <w:rsid w:val="00B50E61"/>
    <w:rsid w:val="00B52B04"/>
    <w:rsid w:val="00B539E5"/>
    <w:rsid w:val="00B5413B"/>
    <w:rsid w:val="00B66FB5"/>
    <w:rsid w:val="00B728D4"/>
    <w:rsid w:val="00B74AF0"/>
    <w:rsid w:val="00B754D7"/>
    <w:rsid w:val="00B873E7"/>
    <w:rsid w:val="00B939D4"/>
    <w:rsid w:val="00B96659"/>
    <w:rsid w:val="00BB2576"/>
    <w:rsid w:val="00BB5BAF"/>
    <w:rsid w:val="00BC4B53"/>
    <w:rsid w:val="00BC610A"/>
    <w:rsid w:val="00BC6360"/>
    <w:rsid w:val="00BC6535"/>
    <w:rsid w:val="00BD0F32"/>
    <w:rsid w:val="00BD4FC6"/>
    <w:rsid w:val="00BD5AD2"/>
    <w:rsid w:val="00BE0EB9"/>
    <w:rsid w:val="00BE3B9B"/>
    <w:rsid w:val="00BE41BF"/>
    <w:rsid w:val="00BE4F4A"/>
    <w:rsid w:val="00BF6BAE"/>
    <w:rsid w:val="00C04E7D"/>
    <w:rsid w:val="00C1490A"/>
    <w:rsid w:val="00C17DCF"/>
    <w:rsid w:val="00C204D2"/>
    <w:rsid w:val="00C20FCA"/>
    <w:rsid w:val="00C22B1A"/>
    <w:rsid w:val="00C348D1"/>
    <w:rsid w:val="00C36766"/>
    <w:rsid w:val="00C43646"/>
    <w:rsid w:val="00C4383B"/>
    <w:rsid w:val="00C53CAF"/>
    <w:rsid w:val="00C64A70"/>
    <w:rsid w:val="00C67356"/>
    <w:rsid w:val="00C7138D"/>
    <w:rsid w:val="00C83CF9"/>
    <w:rsid w:val="00C93154"/>
    <w:rsid w:val="00CA2856"/>
    <w:rsid w:val="00CA7DD0"/>
    <w:rsid w:val="00CC0886"/>
    <w:rsid w:val="00CC231B"/>
    <w:rsid w:val="00CD2468"/>
    <w:rsid w:val="00CE0811"/>
    <w:rsid w:val="00CE4FF9"/>
    <w:rsid w:val="00CF1364"/>
    <w:rsid w:val="00CF7DEF"/>
    <w:rsid w:val="00D00258"/>
    <w:rsid w:val="00D03F65"/>
    <w:rsid w:val="00D11983"/>
    <w:rsid w:val="00D230F7"/>
    <w:rsid w:val="00D23226"/>
    <w:rsid w:val="00D25F72"/>
    <w:rsid w:val="00D263B3"/>
    <w:rsid w:val="00D3124C"/>
    <w:rsid w:val="00D375C6"/>
    <w:rsid w:val="00D4047F"/>
    <w:rsid w:val="00D40D3F"/>
    <w:rsid w:val="00D47A78"/>
    <w:rsid w:val="00D51109"/>
    <w:rsid w:val="00D51759"/>
    <w:rsid w:val="00D573C7"/>
    <w:rsid w:val="00D653F7"/>
    <w:rsid w:val="00D71B70"/>
    <w:rsid w:val="00D737E1"/>
    <w:rsid w:val="00D74E63"/>
    <w:rsid w:val="00D756C6"/>
    <w:rsid w:val="00D76CC4"/>
    <w:rsid w:val="00D84A27"/>
    <w:rsid w:val="00D90B9B"/>
    <w:rsid w:val="00D929FC"/>
    <w:rsid w:val="00D9464E"/>
    <w:rsid w:val="00D956E0"/>
    <w:rsid w:val="00DA7F69"/>
    <w:rsid w:val="00DB0CC8"/>
    <w:rsid w:val="00DB4758"/>
    <w:rsid w:val="00DB5E54"/>
    <w:rsid w:val="00DB7630"/>
    <w:rsid w:val="00DC0758"/>
    <w:rsid w:val="00DC2CF8"/>
    <w:rsid w:val="00DD26B7"/>
    <w:rsid w:val="00DD406E"/>
    <w:rsid w:val="00DE0BC1"/>
    <w:rsid w:val="00DE0D06"/>
    <w:rsid w:val="00DE31C4"/>
    <w:rsid w:val="00DE3914"/>
    <w:rsid w:val="00DE56DC"/>
    <w:rsid w:val="00DF2A6F"/>
    <w:rsid w:val="00DF3A54"/>
    <w:rsid w:val="00E0038A"/>
    <w:rsid w:val="00E0043C"/>
    <w:rsid w:val="00E01D63"/>
    <w:rsid w:val="00E02497"/>
    <w:rsid w:val="00E06D11"/>
    <w:rsid w:val="00E07FA1"/>
    <w:rsid w:val="00E22056"/>
    <w:rsid w:val="00E309AB"/>
    <w:rsid w:val="00E35D0A"/>
    <w:rsid w:val="00E43AD3"/>
    <w:rsid w:val="00E50D8F"/>
    <w:rsid w:val="00E701AE"/>
    <w:rsid w:val="00E75A29"/>
    <w:rsid w:val="00E764BA"/>
    <w:rsid w:val="00E770F8"/>
    <w:rsid w:val="00E801ED"/>
    <w:rsid w:val="00E90138"/>
    <w:rsid w:val="00E906EF"/>
    <w:rsid w:val="00EA60BE"/>
    <w:rsid w:val="00EA6ABD"/>
    <w:rsid w:val="00EB5397"/>
    <w:rsid w:val="00EC0F0B"/>
    <w:rsid w:val="00EC110E"/>
    <w:rsid w:val="00EC61E4"/>
    <w:rsid w:val="00ED1420"/>
    <w:rsid w:val="00ED260F"/>
    <w:rsid w:val="00ED2C2B"/>
    <w:rsid w:val="00ED52F3"/>
    <w:rsid w:val="00ED6D35"/>
    <w:rsid w:val="00EE03AC"/>
    <w:rsid w:val="00EE09AB"/>
    <w:rsid w:val="00EE70B4"/>
    <w:rsid w:val="00EE77AE"/>
    <w:rsid w:val="00EF0749"/>
    <w:rsid w:val="00EF16B8"/>
    <w:rsid w:val="00EF50E5"/>
    <w:rsid w:val="00F0006A"/>
    <w:rsid w:val="00F01C4C"/>
    <w:rsid w:val="00F12284"/>
    <w:rsid w:val="00F166F5"/>
    <w:rsid w:val="00F22834"/>
    <w:rsid w:val="00F23E17"/>
    <w:rsid w:val="00F23E1F"/>
    <w:rsid w:val="00F26D2D"/>
    <w:rsid w:val="00F2702B"/>
    <w:rsid w:val="00F3589E"/>
    <w:rsid w:val="00F36372"/>
    <w:rsid w:val="00F36C81"/>
    <w:rsid w:val="00F404FA"/>
    <w:rsid w:val="00F42642"/>
    <w:rsid w:val="00F45552"/>
    <w:rsid w:val="00F466A3"/>
    <w:rsid w:val="00F504BC"/>
    <w:rsid w:val="00F5117B"/>
    <w:rsid w:val="00F542DB"/>
    <w:rsid w:val="00F61AD7"/>
    <w:rsid w:val="00F63351"/>
    <w:rsid w:val="00F66F48"/>
    <w:rsid w:val="00F70693"/>
    <w:rsid w:val="00F77FE4"/>
    <w:rsid w:val="00F830B3"/>
    <w:rsid w:val="00F850F9"/>
    <w:rsid w:val="00F8513B"/>
    <w:rsid w:val="00F86CE1"/>
    <w:rsid w:val="00F879AD"/>
    <w:rsid w:val="00F87C01"/>
    <w:rsid w:val="00FA4858"/>
    <w:rsid w:val="00FA516B"/>
    <w:rsid w:val="00FA5259"/>
    <w:rsid w:val="00FA7C02"/>
    <w:rsid w:val="00FB4FBF"/>
    <w:rsid w:val="00FB7B84"/>
    <w:rsid w:val="00FC02E7"/>
    <w:rsid w:val="00FC043E"/>
    <w:rsid w:val="00FC1176"/>
    <w:rsid w:val="00FE0952"/>
    <w:rsid w:val="00FE486A"/>
    <w:rsid w:val="00FE5D1D"/>
    <w:rsid w:val="00FF54B3"/>
    <w:rsid w:val="00FF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AE"/>
    <w:pPr>
      <w:ind w:right="-142" w:firstLine="720"/>
      <w:jc w:val="both"/>
    </w:pPr>
    <w:rPr>
      <w:color w:val="000000"/>
      <w:sz w:val="28"/>
      <w:szCs w:val="28"/>
    </w:rPr>
  </w:style>
  <w:style w:type="paragraph" w:styleId="Heading1">
    <w:name w:val="heading 1"/>
    <w:basedOn w:val="Normal"/>
    <w:next w:val="Normal"/>
    <w:qFormat/>
    <w:rsid w:val="00EE77A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18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8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8CB"/>
  </w:style>
  <w:style w:type="paragraph" w:styleId="BalloonText">
    <w:name w:val="Balloon Text"/>
    <w:basedOn w:val="Normal"/>
    <w:semiHidden/>
    <w:rsid w:val="002A030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E77AE"/>
    <w:pPr>
      <w:ind w:right="0" w:firstLine="0"/>
      <w:jc w:val="center"/>
    </w:pPr>
    <w:rPr>
      <w:color w:val="auto"/>
      <w:szCs w:val="24"/>
      <w:lang/>
    </w:rPr>
  </w:style>
  <w:style w:type="character" w:customStyle="1" w:styleId="TitleChar">
    <w:name w:val="Title Char"/>
    <w:link w:val="Title"/>
    <w:rsid w:val="00EE77AE"/>
    <w:rPr>
      <w:sz w:val="28"/>
      <w:szCs w:val="24"/>
    </w:rPr>
  </w:style>
  <w:style w:type="character" w:styleId="Strong">
    <w:name w:val="Strong"/>
    <w:qFormat/>
    <w:rsid w:val="00EE77AE"/>
    <w:rPr>
      <w:b/>
      <w:bCs/>
    </w:rPr>
  </w:style>
  <w:style w:type="paragraph" w:styleId="NoSpacing">
    <w:name w:val="No Spacing"/>
    <w:qFormat/>
    <w:rsid w:val="00EE77AE"/>
    <w:pPr>
      <w:ind w:firstLine="709"/>
      <w:jc w:val="both"/>
    </w:pPr>
    <w:rPr>
      <w:color w:val="000000"/>
      <w:sz w:val="24"/>
      <w:szCs w:val="24"/>
    </w:rPr>
  </w:style>
  <w:style w:type="paragraph" w:customStyle="1" w:styleId="a">
    <w:name w:val=" Знак Знак Знак Знак"/>
    <w:basedOn w:val="Normal"/>
    <w:rsid w:val="00B539E5"/>
    <w:pPr>
      <w:ind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C348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o.ucoz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48</TotalTime>
  <Pages>5</Pages>
  <Words>1218</Words>
  <Characters>6945</Characters>
  <Application>Microsoft Office Outlook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8147</CharactersWithSpaces>
  <SharedDoc>false</SharedDoc>
  <HLinks>
    <vt:vector size="6" baseType="variant"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http://cso.ucoz.ru/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Ефимова А Н</cp:lastModifiedBy>
  <cp:revision>6</cp:revision>
  <cp:lastPrinted>2015-02-10T11:02:00Z</cp:lastPrinted>
  <dcterms:created xsi:type="dcterms:W3CDTF">2017-03-11T15:30:00Z</dcterms:created>
  <dcterms:modified xsi:type="dcterms:W3CDTF">2017-03-16T06:33:00Z</dcterms:modified>
</cp:coreProperties>
</file>