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3A8" w:rsidRPr="00E443A8" w:rsidRDefault="00E443A8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E443A8">
        <w:rPr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E443A8">
          <w:rPr>
            <w:color w:val="0000FF"/>
            <w:sz w:val="28"/>
            <w:szCs w:val="28"/>
          </w:rPr>
          <w:t>КонсультантПлюс</w:t>
        </w:r>
        <w:proofErr w:type="spellEnd"/>
      </w:hyperlink>
      <w:r w:rsidRPr="00E443A8">
        <w:rPr>
          <w:sz w:val="28"/>
          <w:szCs w:val="28"/>
        </w:rPr>
        <w:br/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E443A8">
        <w:rPr>
          <w:b/>
          <w:bCs/>
          <w:sz w:val="28"/>
          <w:szCs w:val="28"/>
        </w:rPr>
        <w:t>ПРАВИТЕЛЬСТВО РОССИЙСКОЙ ФЕДЕРАЦИИ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A8">
        <w:rPr>
          <w:b/>
          <w:bCs/>
          <w:sz w:val="28"/>
          <w:szCs w:val="28"/>
        </w:rPr>
        <w:t>ПОСТАНОВЛЕНИЕ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A8">
        <w:rPr>
          <w:b/>
          <w:bCs/>
          <w:sz w:val="28"/>
          <w:szCs w:val="28"/>
        </w:rP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 w:rsidRPr="00E443A8">
          <w:rPr>
            <w:b/>
            <w:bCs/>
            <w:sz w:val="28"/>
            <w:szCs w:val="28"/>
          </w:rPr>
          <w:t>2014 г</w:t>
        </w:r>
      </w:smartTag>
      <w:r w:rsidRPr="00E443A8">
        <w:rPr>
          <w:b/>
          <w:bCs/>
          <w:sz w:val="28"/>
          <w:szCs w:val="28"/>
        </w:rPr>
        <w:t>. N 1075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A8">
        <w:rPr>
          <w:b/>
          <w:bCs/>
          <w:sz w:val="28"/>
          <w:szCs w:val="28"/>
        </w:rPr>
        <w:t>ОБ УТВЕРЖДЕНИИ ПРАВИЛ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A8">
        <w:rPr>
          <w:b/>
          <w:bCs/>
          <w:sz w:val="28"/>
          <w:szCs w:val="28"/>
        </w:rPr>
        <w:t>ОПРЕДЕЛЕНИЯ СРЕДНЕДУШЕВОГО ДОХОДА ДЛЯ ПРЕДОСТАВЛЕНИЯ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A8">
        <w:rPr>
          <w:b/>
          <w:bCs/>
          <w:sz w:val="28"/>
          <w:szCs w:val="28"/>
        </w:rPr>
        <w:t>СОЦИАЛЬНЫХ УСЛУГ БЕСПЛАТНО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 xml:space="preserve">В соответствии с </w:t>
      </w:r>
      <w:hyperlink r:id="rId5" w:history="1">
        <w:r w:rsidRPr="00E443A8">
          <w:rPr>
            <w:color w:val="0000FF"/>
            <w:sz w:val="28"/>
            <w:szCs w:val="28"/>
          </w:rPr>
          <w:t>частью 4 статьи 31</w:t>
        </w:r>
      </w:hyperlink>
      <w:r w:rsidRPr="00E443A8">
        <w:rPr>
          <w:sz w:val="28"/>
          <w:szCs w:val="28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 xml:space="preserve">1. Утвердить прилагаемые </w:t>
      </w:r>
      <w:hyperlink w:anchor="Par28" w:history="1">
        <w:r w:rsidRPr="00E443A8">
          <w:rPr>
            <w:color w:val="0000FF"/>
            <w:sz w:val="28"/>
            <w:szCs w:val="28"/>
          </w:rPr>
          <w:t>Правила</w:t>
        </w:r>
      </w:hyperlink>
      <w:r w:rsidRPr="00E443A8">
        <w:rPr>
          <w:sz w:val="28"/>
          <w:szCs w:val="28"/>
        </w:rPr>
        <w:t xml:space="preserve"> определения среднедушевого дохода для предоставления социальных услуг бесплатно.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history="1">
        <w:r w:rsidRPr="00E443A8">
          <w:rPr>
            <w:color w:val="0000FF"/>
            <w:sz w:val="28"/>
            <w:szCs w:val="28"/>
          </w:rPr>
          <w:t>Правил</w:t>
        </w:r>
      </w:hyperlink>
      <w:r w:rsidRPr="00E443A8">
        <w:rPr>
          <w:sz w:val="28"/>
          <w:szCs w:val="28"/>
        </w:rPr>
        <w:t>, утвержденных настоящим постановлением.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 w:rsidRPr="00E443A8">
          <w:rPr>
            <w:sz w:val="28"/>
            <w:szCs w:val="28"/>
          </w:rPr>
          <w:t>2015 г</w:t>
        </w:r>
      </w:smartTag>
      <w:r w:rsidRPr="00E443A8">
        <w:rPr>
          <w:sz w:val="28"/>
          <w:szCs w:val="28"/>
        </w:rPr>
        <w:t>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A8">
        <w:rPr>
          <w:sz w:val="28"/>
          <w:szCs w:val="28"/>
        </w:rPr>
        <w:t>Председатель Правительства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A8">
        <w:rPr>
          <w:sz w:val="28"/>
          <w:szCs w:val="28"/>
        </w:rPr>
        <w:t>Российской Федерации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A8">
        <w:rPr>
          <w:sz w:val="28"/>
          <w:szCs w:val="28"/>
        </w:rPr>
        <w:t>Д.МЕДВЕДЕВ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bookmarkStart w:id="2" w:name="Par23"/>
      <w:bookmarkEnd w:id="2"/>
      <w:r w:rsidRPr="00E443A8">
        <w:rPr>
          <w:sz w:val="28"/>
          <w:szCs w:val="28"/>
        </w:rPr>
        <w:t>Утверждены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A8">
        <w:rPr>
          <w:sz w:val="28"/>
          <w:szCs w:val="28"/>
        </w:rPr>
        <w:t>постановлением Правительства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A8">
        <w:rPr>
          <w:sz w:val="28"/>
          <w:szCs w:val="28"/>
        </w:rPr>
        <w:t>Российской Федерации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E443A8">
        <w:rPr>
          <w:sz w:val="28"/>
          <w:szCs w:val="28"/>
        </w:rP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 w:rsidRPr="00E443A8">
          <w:rPr>
            <w:sz w:val="28"/>
            <w:szCs w:val="28"/>
          </w:rPr>
          <w:t>2014 г</w:t>
        </w:r>
      </w:smartTag>
      <w:r w:rsidRPr="00E443A8">
        <w:rPr>
          <w:sz w:val="28"/>
          <w:szCs w:val="28"/>
        </w:rPr>
        <w:t>. N 1075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3" w:name="Par28"/>
      <w:bookmarkEnd w:id="3"/>
      <w:r w:rsidRPr="00E443A8">
        <w:rPr>
          <w:b/>
          <w:bCs/>
          <w:sz w:val="28"/>
          <w:szCs w:val="28"/>
        </w:rPr>
        <w:t>ПРАВИЛА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A8">
        <w:rPr>
          <w:b/>
          <w:bCs/>
          <w:sz w:val="28"/>
          <w:szCs w:val="28"/>
        </w:rPr>
        <w:t>ОПРЕДЕЛЕНИЯ СРЕДНЕДУШЕВОГО ДОХОДА ДЛЯ ПРЕДОСТАВЛЕНИЯ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443A8">
        <w:rPr>
          <w:b/>
          <w:bCs/>
          <w:sz w:val="28"/>
          <w:szCs w:val="28"/>
        </w:rPr>
        <w:t>СОЦИАЛЬНЫХ УСЛУГ БЕСПЛАТНО</w:t>
      </w:r>
    </w:p>
    <w:p w:rsidR="00E443A8" w:rsidRPr="00E443A8" w:rsidRDefault="00E443A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6" w:history="1">
        <w:r w:rsidRPr="00E443A8">
          <w:rPr>
            <w:color w:val="0000FF"/>
            <w:sz w:val="28"/>
            <w:szCs w:val="28"/>
          </w:rPr>
          <w:t>закона</w:t>
        </w:r>
      </w:hyperlink>
      <w:r w:rsidRPr="00E443A8">
        <w:rPr>
          <w:sz w:val="28"/>
          <w:szCs w:val="28"/>
        </w:rPr>
        <w:t xml:space="preserve"> "Об основах социального </w:t>
      </w:r>
      <w:r w:rsidRPr="00E443A8">
        <w:rPr>
          <w:sz w:val="28"/>
          <w:szCs w:val="28"/>
        </w:rPr>
        <w:lastRenderedPageBreak/>
        <w:t>обслуживания граждан в Российской Федерации" (далее - среднедушевой доход).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 xml:space="preserve">2. Расчет среднедушевого дохода в отношении получателя социальных услуг, за исключением лиц, указанных в </w:t>
      </w:r>
      <w:hyperlink r:id="rId7" w:history="1">
        <w:r w:rsidRPr="00E443A8">
          <w:rPr>
            <w:color w:val="0000FF"/>
            <w:sz w:val="28"/>
            <w:szCs w:val="28"/>
          </w:rPr>
          <w:t>частях 1</w:t>
        </w:r>
      </w:hyperlink>
      <w:r w:rsidRPr="00E443A8">
        <w:rPr>
          <w:sz w:val="28"/>
          <w:szCs w:val="28"/>
        </w:rPr>
        <w:t xml:space="preserve"> и </w:t>
      </w:r>
      <w:hyperlink r:id="rId8" w:history="1">
        <w:r w:rsidRPr="00E443A8">
          <w:rPr>
            <w:color w:val="0000FF"/>
            <w:sz w:val="28"/>
            <w:szCs w:val="28"/>
          </w:rPr>
          <w:t>3 статьи 31</w:t>
        </w:r>
      </w:hyperlink>
      <w:r w:rsidRPr="00E443A8">
        <w:rPr>
          <w:sz w:val="28"/>
          <w:szCs w:val="28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3. В целях настоящих Правил: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4. При расчете среднедушевого дохода в состав семьи не включаются: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б) лица, находящиеся на полном государственном обеспечении.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5. При расчете среднедушевого дохода учитываются следующие доходы, полученные в денежной форме: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в) доходы, полученные от использования в Российской Федерации авторских или смежных прав;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443A8">
        <w:rPr>
          <w:sz w:val="28"/>
          <w:szCs w:val="28"/>
        </w:rPr>
        <w:t>д</w:t>
      </w:r>
      <w:proofErr w:type="spellEnd"/>
      <w:r w:rsidRPr="00E443A8">
        <w:rPr>
          <w:sz w:val="28"/>
          <w:szCs w:val="28"/>
        </w:rPr>
        <w:t>) доходы от реализации: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недвижимого имущества, находящегося в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 xml:space="preserve">в Российской Федерации акций, иных ценных бумаг, долей участия в </w:t>
      </w:r>
      <w:r w:rsidRPr="00E443A8">
        <w:rPr>
          <w:sz w:val="28"/>
          <w:szCs w:val="28"/>
        </w:rPr>
        <w:lastRenderedPageBreak/>
        <w:t>уставном капитале организаций, полученные от участия в инвестиционном товариществе;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иного имущества, находящегося в Российской Федерации и принадлежащего гражданину;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443A8">
        <w:rPr>
          <w:sz w:val="28"/>
          <w:szCs w:val="28"/>
        </w:rPr>
        <w:t>з</w:t>
      </w:r>
      <w:proofErr w:type="spellEnd"/>
      <w:r w:rsidRPr="00E443A8">
        <w:rPr>
          <w:sz w:val="28"/>
          <w:szCs w:val="28"/>
        </w:rP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E443A8">
        <w:rPr>
          <w:sz w:val="28"/>
          <w:szCs w:val="28"/>
        </w:rPr>
        <w:t>н</w:t>
      </w:r>
      <w:proofErr w:type="spellEnd"/>
      <w:r w:rsidRPr="00E443A8">
        <w:rPr>
          <w:sz w:val="28"/>
          <w:szCs w:val="28"/>
        </w:rPr>
        <w:t xml:space="preserve">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</w:t>
      </w:r>
      <w:r w:rsidRPr="00E443A8">
        <w:rPr>
          <w:sz w:val="28"/>
          <w:szCs w:val="28"/>
        </w:rPr>
        <w:lastRenderedPageBreak/>
        <w:t>законодательством Российской Федерации;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7. Доходы учитываются до вычета налогов и сборов в соответствии с законодательством Российской Федерации.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443A8">
        <w:rPr>
          <w:sz w:val="28"/>
          <w:szCs w:val="28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43A8" w:rsidRPr="00E443A8" w:rsidRDefault="00E443A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E443A8" w:rsidRPr="00E443A8" w:rsidSect="00E44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3A8"/>
    <w:rsid w:val="00014CBA"/>
    <w:rsid w:val="00051395"/>
    <w:rsid w:val="00096D71"/>
    <w:rsid w:val="000E058E"/>
    <w:rsid w:val="000F1F79"/>
    <w:rsid w:val="000F3AE6"/>
    <w:rsid w:val="0022610A"/>
    <w:rsid w:val="002417D7"/>
    <w:rsid w:val="00315B8C"/>
    <w:rsid w:val="0034640F"/>
    <w:rsid w:val="00422FA3"/>
    <w:rsid w:val="004B6747"/>
    <w:rsid w:val="004F5102"/>
    <w:rsid w:val="005073D8"/>
    <w:rsid w:val="00513BB4"/>
    <w:rsid w:val="00555433"/>
    <w:rsid w:val="005806DD"/>
    <w:rsid w:val="005A0ECA"/>
    <w:rsid w:val="005D457A"/>
    <w:rsid w:val="005E1175"/>
    <w:rsid w:val="005E2A44"/>
    <w:rsid w:val="006560B0"/>
    <w:rsid w:val="006C01EB"/>
    <w:rsid w:val="006C08F0"/>
    <w:rsid w:val="006E3D79"/>
    <w:rsid w:val="00713834"/>
    <w:rsid w:val="00745663"/>
    <w:rsid w:val="007966FD"/>
    <w:rsid w:val="007C6126"/>
    <w:rsid w:val="008A57D3"/>
    <w:rsid w:val="008B118C"/>
    <w:rsid w:val="008D4631"/>
    <w:rsid w:val="008E5DF9"/>
    <w:rsid w:val="009171DF"/>
    <w:rsid w:val="009B0111"/>
    <w:rsid w:val="009D3F94"/>
    <w:rsid w:val="00A0010F"/>
    <w:rsid w:val="00A90559"/>
    <w:rsid w:val="00AE5141"/>
    <w:rsid w:val="00AF761E"/>
    <w:rsid w:val="00B27F8E"/>
    <w:rsid w:val="00B87040"/>
    <w:rsid w:val="00C434D3"/>
    <w:rsid w:val="00C603C2"/>
    <w:rsid w:val="00CB0A12"/>
    <w:rsid w:val="00D01EE3"/>
    <w:rsid w:val="00D92F58"/>
    <w:rsid w:val="00DA4982"/>
    <w:rsid w:val="00DD1DDD"/>
    <w:rsid w:val="00DE482C"/>
    <w:rsid w:val="00DF7D88"/>
    <w:rsid w:val="00E443A8"/>
    <w:rsid w:val="00E659B1"/>
    <w:rsid w:val="00E83B20"/>
    <w:rsid w:val="00ED1C14"/>
    <w:rsid w:val="00EF5C66"/>
    <w:rsid w:val="00F16472"/>
    <w:rsid w:val="00F4272F"/>
    <w:rsid w:val="00FA080B"/>
    <w:rsid w:val="00FA6F17"/>
    <w:rsid w:val="00FB2C94"/>
    <w:rsid w:val="00FE171C"/>
    <w:rsid w:val="00FE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1D24659-C1BC-44C6-AAED-C7B62EFF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4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A20FA5CB914B8500E470E93C787A1E23F4A83C80C2FC3166168A9331EB2F0A8F7512D8D2EED8B3IAv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8A20FA5CB914B8500E470E93C787A1E23F4A83C80C2FC3166168A9331EB2F0A8F7512D8D2EED8B2IAv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A20FA5CB914B8500E470E93C787A1E23F4A83C80C2FC3166168A9331IEvBK" TargetMode="External"/><Relationship Id="rId5" Type="http://schemas.openxmlformats.org/officeDocument/2006/relationships/hyperlink" Target="consultantplus://offline/ref=38A20FA5CB914B8500E470E93C787A1E23F4A83C80C2FC3166168A9331EB2F0A8F7512D8D2EED8B3IAv6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МУЦСО</Company>
  <LinksUpToDate>false</LinksUpToDate>
  <CharactersWithSpaces>9371</CharactersWithSpaces>
  <SharedDoc>false</SharedDoc>
  <HLinks>
    <vt:vector size="42" baseType="variant">
      <vt:variant>
        <vt:i4>6750263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consultantplus://offline/ref=38A20FA5CB914B8500E470E93C787A1E23F4A83C80C2FC3166168A9331EB2F0A8F7512D8D2EED8B3IAv7K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consultantplus://offline/ref=38A20FA5CB914B8500E470E93C787A1E23F4A83C80C2FC3166168A9331EB2F0A8F7512D8D2EED8B2IAv1K</vt:lpwstr>
      </vt:variant>
      <vt:variant>
        <vt:lpwstr/>
      </vt:variant>
      <vt:variant>
        <vt:i4>6094854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consultantplus://offline/ref=38A20FA5CB914B8500E470E93C787A1E23F4A83C80C2FC3166168A9331IEvBK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6750262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consultantplus://offline/ref=38A20FA5CB914B8500E470E93C787A1E23F4A83C80C2FC3166168A9331EB2F0A8F7512D8D2EED8B3IAv6K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Наумик</dc:creator>
  <cp:keywords/>
  <dc:description/>
  <cp:lastModifiedBy>MBTY</cp:lastModifiedBy>
  <cp:revision>2</cp:revision>
  <cp:lastPrinted>2015-01-29T08:54:00Z</cp:lastPrinted>
  <dcterms:created xsi:type="dcterms:W3CDTF">2019-12-09T14:56:00Z</dcterms:created>
  <dcterms:modified xsi:type="dcterms:W3CDTF">2019-12-09T14:56:00Z</dcterms:modified>
</cp:coreProperties>
</file>