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380" w:rsidRPr="00DE2380" w:rsidRDefault="00DE2380" w:rsidP="00DE2380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32"/>
          <w:szCs w:val="32"/>
        </w:rPr>
      </w:pPr>
      <w:bookmarkStart w:id="0" w:name="_GoBack"/>
      <w:bookmarkEnd w:id="0"/>
      <w:r w:rsidRPr="00DE2380">
        <w:rPr>
          <w:rFonts w:ascii="Arial" w:hAnsi="Arial" w:cs="Arial"/>
          <w:color w:val="2D2D2D"/>
          <w:spacing w:val="2"/>
          <w:sz w:val="32"/>
          <w:szCs w:val="32"/>
        </w:rPr>
        <w:t xml:space="preserve">Об утверждении Порядка утверждения тарифов на социальные услуги на основании </w:t>
      </w:r>
      <w:proofErr w:type="spellStart"/>
      <w:r w:rsidRPr="00DE2380">
        <w:rPr>
          <w:rFonts w:ascii="Arial" w:hAnsi="Arial" w:cs="Arial"/>
          <w:color w:val="2D2D2D"/>
          <w:spacing w:val="2"/>
          <w:sz w:val="32"/>
          <w:szCs w:val="32"/>
        </w:rPr>
        <w:t>подушевых</w:t>
      </w:r>
      <w:proofErr w:type="spellEnd"/>
      <w:r w:rsidRPr="00DE2380">
        <w:rPr>
          <w:rFonts w:ascii="Arial" w:hAnsi="Arial" w:cs="Arial"/>
          <w:color w:val="2D2D2D"/>
          <w:spacing w:val="2"/>
          <w:sz w:val="32"/>
          <w:szCs w:val="32"/>
        </w:rPr>
        <w:t xml:space="preserve"> нормативов финансирования социальных услуг (с изменениями на 14 августа 2019 года)</w:t>
      </w:r>
    </w:p>
    <w:p w:rsidR="00DE2380" w:rsidRDefault="00DE2380" w:rsidP="00DE2380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1"/>
          <w:szCs w:val="31"/>
        </w:rPr>
      </w:pP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 w:rsidRPr="00DE2380">
        <w:rPr>
          <w:rFonts w:ascii="Arial" w:hAnsi="Arial" w:cs="Arial"/>
          <w:color w:val="3C3C3C"/>
          <w:spacing w:val="2"/>
          <w:sz w:val="28"/>
          <w:szCs w:val="28"/>
        </w:rPr>
        <w:t>ПРАВИТЕЛЬСТВО РОСТОВСКОЙ ОБЛАСТИ</w:t>
      </w:r>
      <w:r w:rsidRPr="00DE2380">
        <w:rPr>
          <w:rFonts w:ascii="Arial" w:hAnsi="Arial" w:cs="Arial"/>
          <w:color w:val="3C3C3C"/>
          <w:spacing w:val="2"/>
          <w:sz w:val="28"/>
          <w:szCs w:val="28"/>
        </w:rPr>
        <w:br/>
        <w:t>ПОСТАНОВЛЕНИЕ</w:t>
      </w:r>
      <w:r w:rsidRPr="00DE2380">
        <w:rPr>
          <w:rFonts w:ascii="Arial" w:hAnsi="Arial" w:cs="Arial"/>
          <w:color w:val="3C3C3C"/>
          <w:spacing w:val="2"/>
          <w:sz w:val="28"/>
          <w:szCs w:val="28"/>
        </w:rPr>
        <w:br/>
        <w:t>от 10 декабря 2014 года N 835</w:t>
      </w:r>
      <w:r>
        <w:rPr>
          <w:rFonts w:ascii="Arial" w:hAnsi="Arial" w:cs="Arial"/>
          <w:color w:val="3C3C3C"/>
          <w:spacing w:val="2"/>
          <w:sz w:val="31"/>
          <w:szCs w:val="31"/>
        </w:rPr>
        <w:br/>
      </w:r>
      <w:r>
        <w:rPr>
          <w:rFonts w:ascii="Arial" w:hAnsi="Arial" w:cs="Arial"/>
          <w:color w:val="3C3C3C"/>
          <w:spacing w:val="2"/>
          <w:sz w:val="31"/>
          <w:szCs w:val="31"/>
        </w:rPr>
        <w:br/>
        <w:t xml:space="preserve">Об утверждении Порядка утверждения тарифов на социальные услуги на основании </w:t>
      </w:r>
      <w:proofErr w:type="spellStart"/>
      <w:r>
        <w:rPr>
          <w:rFonts w:ascii="Arial" w:hAnsi="Arial" w:cs="Arial"/>
          <w:color w:val="3C3C3C"/>
          <w:spacing w:val="2"/>
          <w:sz w:val="31"/>
          <w:szCs w:val="31"/>
        </w:rPr>
        <w:t>подушевых</w:t>
      </w:r>
      <w:proofErr w:type="spellEnd"/>
      <w:r>
        <w:rPr>
          <w:rFonts w:ascii="Arial" w:hAnsi="Arial" w:cs="Arial"/>
          <w:color w:val="3C3C3C"/>
          <w:spacing w:val="2"/>
          <w:sz w:val="31"/>
          <w:szCs w:val="31"/>
        </w:rPr>
        <w:t xml:space="preserve"> нормативов финансирования социальных услуг</w:t>
      </w:r>
    </w:p>
    <w:p w:rsidR="00DE2380" w:rsidRDefault="00DE2380" w:rsidP="00DE2380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(с изменениями на 14 августа 2019 года)</w:t>
      </w:r>
    </w:p>
    <w:p w:rsidR="00DE2380" w:rsidRDefault="00DE2380" w:rsidP="00DE2380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4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Ростовской области от 02.12.2015 N 140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5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14.08.2019 N 571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В целях реализации </w:t>
      </w:r>
      <w:hyperlink r:id="rId6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Федерального закона от 28.12.2013 N 442-ФЗ "Об основах социального обслуживания граждан в Российской Федерации"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и </w:t>
      </w:r>
      <w:hyperlink r:id="rId7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Областного закона от 03.09.2014 N 222-ЗС "О социальном обслуживании граждан в Ростовской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 Правительство Ростовской области постановляет: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Утвердить Порядок утверждения тарифов на социальные услуги на основании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подушевых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нормативов финансирования социальных услуг согласно приложению.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2. Постановление вступает в силу со дня его официального опубликования, но не ранее 1 января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Arial" w:hAnsi="Arial" w:cs="Arial"/>
            <w:color w:val="2D2D2D"/>
            <w:spacing w:val="2"/>
            <w:sz w:val="21"/>
            <w:szCs w:val="21"/>
          </w:rPr>
          <w:t>2015 г</w:t>
        </w:r>
      </w:smartTag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3. Контроль за выполнением постановления возложить на заместителя Губернатора Ростовской области Бондарева С.Б.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Губернатор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Ростовской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В.Ю.ГОЛУБЕВ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 вносит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министерство труда и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социального развития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Ростовской области</w:t>
      </w:r>
    </w:p>
    <w:p w:rsidR="00DE2380" w:rsidRDefault="00DE2380" w:rsidP="00DE2380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</w:pPr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lastRenderedPageBreak/>
        <w:t xml:space="preserve">Приложение. Порядок утверждения тарифов на социальные услуги на основании </w:t>
      </w:r>
      <w:proofErr w:type="spellStart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>подушевых</w:t>
      </w:r>
      <w:proofErr w:type="spellEnd"/>
      <w:r>
        <w:rPr>
          <w:rFonts w:ascii="Arial" w:hAnsi="Arial" w:cs="Arial"/>
          <w:b w:val="0"/>
          <w:bCs w:val="0"/>
          <w:color w:val="3C3C3C"/>
          <w:spacing w:val="2"/>
          <w:sz w:val="31"/>
          <w:szCs w:val="31"/>
        </w:rPr>
        <w:t xml:space="preserve"> нормативов финансирования социальных услуг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Приложение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к постановлению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Ростовской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10.12.2014 N 835</w:t>
      </w:r>
    </w:p>
    <w:p w:rsidR="00DE2380" w:rsidRDefault="00DE2380" w:rsidP="00DE2380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(в ред. </w:t>
      </w:r>
      <w:hyperlink r:id="rId8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постановлений Правительства Ростовской области от 02.12.2015 N 140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, </w:t>
      </w:r>
      <w:hyperlink r:id="rId9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от 14.08.2019 N 571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1. Настоящий Порядок определяет процедуру утверждения тарифов на социальные услуги, входящие в перечень социальных услуг, предоставляемых поставщиками социальных услуг в Ростовской области, утвержденный </w:t>
      </w:r>
      <w:hyperlink r:id="rId10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Областным законом от 03.09.2014 N 222-ЗС "О социальном обслуживании граждан в Ростовской области"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 xml:space="preserve"> (далее - социальные услуги), на основании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подушевых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нормативов финансирования социальных услуг.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2. Тарифы на социальные услуги утверждаются ежегодно не позднее трех месяцев со дня вступления в силу областного закона об областном бюджете на очередной финансовый год и на плановый период: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муниципальных организаций социального обслуживания Ростовской области - исполнительно-распорядительными органами муниципальных районов и городских округов в Ростовской области;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для организаций социального обслуживания, находящихся в ведении уполномоченного органа Ростовской области в сфере социального обслуживания, - министерством труда и социального развития Ростовской области.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Утвержденные тарифы подлежат применению с 1 апреля соответствующего финансового года.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>(п. 2 в ред. </w:t>
      </w:r>
      <w:hyperlink r:id="rId11" w:history="1">
        <w:r>
          <w:rPr>
            <w:rStyle w:val="a3"/>
            <w:rFonts w:ascii="Arial" w:hAnsi="Arial" w:cs="Arial"/>
            <w:color w:val="00466E"/>
            <w:spacing w:val="2"/>
            <w:sz w:val="21"/>
            <w:szCs w:val="21"/>
          </w:rPr>
          <w:t>постановления Правительства Ростовской области от 14.08.2019 N 571</w:t>
        </w:r>
      </w:hyperlink>
      <w:r>
        <w:rPr>
          <w:rFonts w:ascii="Arial" w:hAnsi="Arial" w:cs="Arial"/>
          <w:color w:val="2D2D2D"/>
          <w:spacing w:val="2"/>
          <w:sz w:val="21"/>
          <w:szCs w:val="21"/>
        </w:rPr>
        <w:t>)</w:t>
      </w:r>
    </w:p>
    <w:p w:rsidR="00DE2380" w:rsidRDefault="00DE2380" w:rsidP="00DE2380">
      <w:pPr>
        <w:pStyle w:val="formattexttoplevel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Начальник управления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документационного обеспечения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Правительства Ростовской области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Т.А.РОДИОНЧЕНКО</w:t>
      </w:r>
    </w:p>
    <w:p w:rsidR="004E326D" w:rsidRDefault="004E326D"/>
    <w:sectPr w:rsidR="004E3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380"/>
    <w:rsid w:val="004E326D"/>
    <w:rsid w:val="00670A80"/>
    <w:rsid w:val="00864534"/>
    <w:rsid w:val="00DE2380"/>
    <w:rsid w:val="00E5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B7BE391-A57C-4EBD-A7CE-647DBC564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E23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DE238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ertexttopleveltextcentertext">
    <w:name w:val="headertext topleveltext centertext"/>
    <w:basedOn w:val="a"/>
    <w:rsid w:val="00DE2380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DE2380"/>
    <w:pPr>
      <w:spacing w:before="100" w:beforeAutospacing="1" w:after="100" w:afterAutospacing="1"/>
    </w:pPr>
  </w:style>
  <w:style w:type="character" w:styleId="a3">
    <w:name w:val="Hyperlink"/>
    <w:basedOn w:val="a0"/>
    <w:rsid w:val="00DE2380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DE238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869745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22400625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7367" TargetMode="External"/><Relationship Id="rId11" Type="http://schemas.openxmlformats.org/officeDocument/2006/relationships/hyperlink" Target="http://docs.cntd.ru/document/561500352" TargetMode="External"/><Relationship Id="rId5" Type="http://schemas.openxmlformats.org/officeDocument/2006/relationships/hyperlink" Target="http://docs.cntd.ru/document/561500352" TargetMode="External"/><Relationship Id="rId10" Type="http://schemas.openxmlformats.org/officeDocument/2006/relationships/hyperlink" Target="http://docs.cntd.ru/document/422400625" TargetMode="External"/><Relationship Id="rId4" Type="http://schemas.openxmlformats.org/officeDocument/2006/relationships/hyperlink" Target="http://docs.cntd.ru/document/428697454" TargetMode="External"/><Relationship Id="rId9" Type="http://schemas.openxmlformats.org/officeDocument/2006/relationships/hyperlink" Target="http://docs.cntd.ru/document/561500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утверждения тарифов на социальные услуги на основании подушевых нормативов финансирования социальных услуг (с изменениями на 14 августа 2019 года)</vt:lpstr>
    </vt:vector>
  </TitlesOfParts>
  <Company>муцсо</Company>
  <LinksUpToDate>false</LinksUpToDate>
  <CharactersWithSpaces>3281</CharactersWithSpaces>
  <SharedDoc>false</SharedDoc>
  <HLinks>
    <vt:vector size="48" baseType="variant">
      <vt:variant>
        <vt:i4>7012468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http://docs.cntd.ru/document/561500352</vt:lpwstr>
      </vt:variant>
      <vt:variant>
        <vt:lpwstr/>
      </vt:variant>
      <vt:variant>
        <vt:i4>7012470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http://docs.cntd.ru/document/422400625</vt:lpwstr>
      </vt:variant>
      <vt:variant>
        <vt:lpwstr/>
      </vt:variant>
      <vt:variant>
        <vt:i4>7012468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http://docs.cntd.ru/document/561500352</vt:lpwstr>
      </vt:variant>
      <vt:variant>
        <vt:lpwstr/>
      </vt:variant>
      <vt:variant>
        <vt:i4>7012468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http://docs.cntd.ru/document/428697454</vt:lpwstr>
      </vt:variant>
      <vt:variant>
        <vt:lpwstr/>
      </vt:variant>
      <vt:variant>
        <vt:i4>7012470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http://docs.cntd.ru/document/422400625</vt:lpwstr>
      </vt:variant>
      <vt:variant>
        <vt:lpwstr/>
      </vt:variant>
      <vt:variant>
        <vt:i4>6357114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http://docs.cntd.ru/document/499067367</vt:lpwstr>
      </vt:variant>
      <vt:variant>
        <vt:lpwstr/>
      </vt:variant>
      <vt:variant>
        <vt:i4>7012468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http://docs.cntd.ru/document/561500352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http://docs.cntd.ru/document/428697454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утверждения тарифов на социальные услуги на основании подушевых нормативов финансирования социальных услуг (с изменениями на 14 августа 2019 года)</dc:title>
  <dc:subject/>
  <dc:creator>user</dc:creator>
  <cp:keywords/>
  <dc:description/>
  <cp:lastModifiedBy>MBTY</cp:lastModifiedBy>
  <cp:revision>2</cp:revision>
  <dcterms:created xsi:type="dcterms:W3CDTF">2019-12-09T14:56:00Z</dcterms:created>
  <dcterms:modified xsi:type="dcterms:W3CDTF">2019-12-09T14:56:00Z</dcterms:modified>
</cp:coreProperties>
</file>